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90" w:rsidRDefault="00C37290" w:rsidP="00F71195">
      <w:pPr>
        <w:pStyle w:val="20"/>
        <w:shd w:val="clear" w:color="auto" w:fill="auto"/>
        <w:spacing w:after="0"/>
        <w:ind w:firstLine="140"/>
        <w:rPr>
          <w:b w:val="0"/>
          <w:i w:val="0"/>
          <w:sz w:val="24"/>
          <w:szCs w:val="24"/>
        </w:rPr>
      </w:pPr>
      <w:bookmarkStart w:id="0" w:name="bookmark2"/>
    </w:p>
    <w:p w:rsidR="00934AEF" w:rsidRPr="00543349" w:rsidRDefault="002E73C6" w:rsidP="003D2D3A">
      <w:pPr>
        <w:pStyle w:val="22"/>
        <w:shd w:val="clear" w:color="auto" w:fill="auto"/>
        <w:spacing w:after="0"/>
        <w:ind w:left="0" w:firstLine="0"/>
        <w:jc w:val="right"/>
        <w:rPr>
          <w:b w:val="0"/>
          <w:sz w:val="24"/>
          <w:szCs w:val="24"/>
        </w:rPr>
      </w:pPr>
      <w:bookmarkStart w:id="1" w:name="bookmark3"/>
      <w:bookmarkStart w:id="2" w:name="bookmark4"/>
      <w:bookmarkEnd w:id="0"/>
      <w:r w:rsidRPr="00543349">
        <w:rPr>
          <w:b w:val="0"/>
          <w:sz w:val="24"/>
          <w:szCs w:val="24"/>
        </w:rPr>
        <w:t xml:space="preserve">Приложение </w:t>
      </w:r>
      <w:bookmarkEnd w:id="1"/>
      <w:bookmarkEnd w:id="2"/>
    </w:p>
    <w:p w:rsidR="00934AEF" w:rsidRDefault="00C41713" w:rsidP="003D2D3A">
      <w:pPr>
        <w:pStyle w:val="11"/>
        <w:shd w:val="clear" w:color="auto" w:fill="auto"/>
        <w:ind w:firstLine="0"/>
        <w:jc w:val="right"/>
      </w:pPr>
      <w:bookmarkStart w:id="3" w:name="bookmark5"/>
      <w:r>
        <w:t>к приказу</w:t>
      </w:r>
      <w:bookmarkEnd w:id="3"/>
    </w:p>
    <w:p w:rsidR="00934AEF" w:rsidRDefault="002E73C6" w:rsidP="003D2D3A">
      <w:pPr>
        <w:pStyle w:val="11"/>
        <w:shd w:val="clear" w:color="auto" w:fill="auto"/>
        <w:tabs>
          <w:tab w:val="left" w:leader="underscore" w:pos="965"/>
          <w:tab w:val="left" w:leader="underscore" w:pos="2573"/>
        </w:tabs>
        <w:ind w:firstLine="0"/>
        <w:jc w:val="right"/>
      </w:pPr>
      <w:r>
        <w:t xml:space="preserve">№ </w:t>
      </w:r>
      <w:r>
        <w:tab/>
        <w:t xml:space="preserve">от «___» </w:t>
      </w:r>
      <w:r>
        <w:tab/>
        <w:t xml:space="preserve"> 20</w:t>
      </w:r>
      <w:r w:rsidR="00C41713">
        <w:t>24</w:t>
      </w:r>
      <w:r>
        <w:t xml:space="preserve"> г.</w:t>
      </w:r>
    </w:p>
    <w:p w:rsidR="003D2D3A" w:rsidRDefault="003D2D3A" w:rsidP="003D2D3A">
      <w:pPr>
        <w:pStyle w:val="20"/>
        <w:shd w:val="clear" w:color="auto" w:fill="auto"/>
        <w:spacing w:after="0"/>
        <w:ind w:firstLine="0"/>
        <w:jc w:val="center"/>
        <w:rPr>
          <w:i w:val="0"/>
          <w:iCs w:val="0"/>
        </w:rPr>
      </w:pPr>
    </w:p>
    <w:p w:rsidR="003D2D3A" w:rsidRPr="00C41713" w:rsidRDefault="00C41713" w:rsidP="003D2D3A">
      <w:pPr>
        <w:pStyle w:val="20"/>
        <w:shd w:val="clear" w:color="auto" w:fill="auto"/>
        <w:spacing w:after="0"/>
        <w:ind w:firstLine="0"/>
        <w:jc w:val="center"/>
        <w:rPr>
          <w:i w:val="0"/>
          <w:iCs w:val="0"/>
          <w:sz w:val="24"/>
          <w:szCs w:val="24"/>
        </w:rPr>
      </w:pPr>
      <w:r w:rsidRPr="00C41713">
        <w:rPr>
          <w:i w:val="0"/>
          <w:sz w:val="24"/>
          <w:szCs w:val="24"/>
        </w:rPr>
        <w:t>Политика обработки и защиты персональных данных Библиотеки</w:t>
      </w:r>
    </w:p>
    <w:p w:rsidR="003D2D3A" w:rsidRDefault="003D2D3A" w:rsidP="003D2D3A">
      <w:pPr>
        <w:pStyle w:val="20"/>
        <w:shd w:val="clear" w:color="auto" w:fill="auto"/>
        <w:spacing w:after="0"/>
        <w:ind w:firstLine="0"/>
        <w:jc w:val="center"/>
        <w:rPr>
          <w:i w:val="0"/>
          <w:iCs w:val="0"/>
        </w:rPr>
      </w:pPr>
    </w:p>
    <w:p w:rsidR="00934AEF" w:rsidRDefault="002E73C6" w:rsidP="003D2D3A">
      <w:pPr>
        <w:pStyle w:val="30"/>
        <w:numPr>
          <w:ilvl w:val="0"/>
          <w:numId w:val="2"/>
        </w:numPr>
        <w:shd w:val="clear" w:color="auto" w:fill="auto"/>
        <w:tabs>
          <w:tab w:val="left" w:pos="337"/>
        </w:tabs>
        <w:spacing w:after="0"/>
      </w:pPr>
      <w:bookmarkStart w:id="4" w:name="bookmark7"/>
      <w:bookmarkStart w:id="5" w:name="bookmark8"/>
      <w:bookmarkStart w:id="6" w:name="bookmark6"/>
      <w:r>
        <w:t>Общие положения</w:t>
      </w:r>
      <w:bookmarkEnd w:id="4"/>
      <w:bookmarkEnd w:id="5"/>
      <w:bookmarkEnd w:id="6"/>
    </w:p>
    <w:p w:rsidR="00C41713" w:rsidRDefault="00C41713" w:rsidP="00C41713">
      <w:pPr>
        <w:pStyle w:val="30"/>
        <w:shd w:val="clear" w:color="auto" w:fill="auto"/>
        <w:tabs>
          <w:tab w:val="left" w:pos="337"/>
        </w:tabs>
        <w:spacing w:after="0"/>
        <w:jc w:val="left"/>
      </w:pPr>
    </w:p>
    <w:p w:rsidR="00934AEF" w:rsidRDefault="00E349EB" w:rsidP="00E349EB">
      <w:pPr>
        <w:pStyle w:val="11"/>
        <w:shd w:val="clear" w:color="auto" w:fill="auto"/>
        <w:ind w:firstLine="0"/>
        <w:jc w:val="both"/>
      </w:pPr>
      <w:r>
        <w:tab/>
        <w:t xml:space="preserve">1.1. </w:t>
      </w:r>
      <w:proofErr w:type="gramStart"/>
      <w:r w:rsidR="002E73C6">
        <w:t>Настоящая Политика в отношени</w:t>
      </w:r>
      <w:r w:rsidR="00C41713">
        <w:t>и обработки персональных данных</w:t>
      </w:r>
      <w:r w:rsidR="00C41713">
        <w:rPr>
          <w:rStyle w:val="af3"/>
        </w:rPr>
        <w:footnoteReference w:id="1"/>
      </w:r>
      <w:r w:rsidR="00C41713">
        <w:t xml:space="preserve"> </w:t>
      </w:r>
      <w:r w:rsidR="002E73C6">
        <w:t xml:space="preserve">составлена в соответствии </w:t>
      </w:r>
      <w:r>
        <w:t>со статьей</w:t>
      </w:r>
      <w:r w:rsidR="002E73C6">
        <w:t xml:space="preserve"> 18.1 Федерального закона «О персональных данных» № 152-ФЗ от 27 июля 2006 г., а также иными нормативно-правовыми актами Российской Федерации в области защиты и обработки персональных данных и действует в отношении всех персональных данных</w:t>
      </w:r>
      <w:r>
        <w:rPr>
          <w:rStyle w:val="af3"/>
        </w:rPr>
        <w:footnoteReference w:id="2"/>
      </w:r>
      <w:r w:rsidR="002E73C6">
        <w:t xml:space="preserve">, которые </w:t>
      </w:r>
      <w:r w:rsidRPr="00E349EB">
        <w:rPr>
          <w:iCs/>
        </w:rPr>
        <w:t>Библиотека</w:t>
      </w:r>
      <w:r w:rsidR="002E73C6">
        <w:t xml:space="preserve"> может получить от субъекта персональных данных, являющегося стороной по гражданско-правовому договору, а также</w:t>
      </w:r>
      <w:proofErr w:type="gramEnd"/>
      <w:r w:rsidR="002E73C6">
        <w:t xml:space="preserve"> от субъекта персональных данных, состоящего с Библиотекой в отношениях, регулируемых трудовым законодательством</w:t>
      </w:r>
      <w:r>
        <w:rPr>
          <w:rStyle w:val="af3"/>
        </w:rPr>
        <w:footnoteReference w:id="3"/>
      </w:r>
      <w:r>
        <w:t>.</w:t>
      </w:r>
    </w:p>
    <w:p w:rsidR="00934AEF" w:rsidRDefault="00E349EB" w:rsidP="00E349EB">
      <w:pPr>
        <w:pStyle w:val="11"/>
        <w:shd w:val="clear" w:color="auto" w:fill="auto"/>
        <w:tabs>
          <w:tab w:val="left" w:pos="0"/>
        </w:tabs>
        <w:ind w:firstLine="0"/>
        <w:jc w:val="both"/>
      </w:pPr>
      <w:r>
        <w:tab/>
        <w:t xml:space="preserve">1.2. </w:t>
      </w:r>
      <w:r w:rsidR="002E73C6">
        <w:t>Назначение настоящей Политики является установление основных принципов и подходов к обработке и обеспечению безопасности персональных данных в Библиотеке, а также обеспечение защиты прав субъектов персональных данных при обработке их персональных данных Библиотекой в соответствии с требованиями действующего законодательства Российской Федерации в сфере защиты персональных данных.</w:t>
      </w:r>
    </w:p>
    <w:p w:rsidR="00934AEF" w:rsidRDefault="002E73C6" w:rsidP="003D2D3A">
      <w:pPr>
        <w:pStyle w:val="11"/>
        <w:shd w:val="clear" w:color="auto" w:fill="auto"/>
        <w:ind w:firstLine="640"/>
        <w:jc w:val="both"/>
      </w:pPr>
      <w:r w:rsidRPr="00C41713">
        <w:rPr>
          <w:bCs/>
        </w:rPr>
        <w:t>1.3</w:t>
      </w:r>
      <w:r w:rsidR="00C41713" w:rsidRPr="00C41713">
        <w:rPr>
          <w:bCs/>
        </w:rPr>
        <w:t>.</w:t>
      </w:r>
      <w:r w:rsidR="00C41713">
        <w:rPr>
          <w:b/>
          <w:bCs/>
        </w:rPr>
        <w:t xml:space="preserve"> </w:t>
      </w:r>
      <w:r>
        <w:t>Библиотека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 г. № 152-ФЗ «О персональных данных».</w:t>
      </w:r>
    </w:p>
    <w:p w:rsidR="00934AEF" w:rsidRDefault="00E349EB" w:rsidP="00E349EB">
      <w:pPr>
        <w:pStyle w:val="11"/>
        <w:shd w:val="clear" w:color="auto" w:fill="auto"/>
        <w:tabs>
          <w:tab w:val="left" w:pos="0"/>
        </w:tabs>
        <w:ind w:firstLine="0"/>
        <w:jc w:val="both"/>
      </w:pPr>
      <w:r>
        <w:tab/>
        <w:t xml:space="preserve">1.4. </w:t>
      </w:r>
      <w:r w:rsidR="002E73C6">
        <w:t>Действие Политики распространяется на все процессы Библиотеки, связанные с обработкой персональных данных.</w:t>
      </w:r>
    </w:p>
    <w:p w:rsidR="00934AEF" w:rsidRDefault="00E349EB" w:rsidP="00E349EB">
      <w:pPr>
        <w:pStyle w:val="11"/>
        <w:shd w:val="clear" w:color="auto" w:fill="auto"/>
        <w:ind w:firstLine="640"/>
        <w:jc w:val="both"/>
      </w:pPr>
      <w:r>
        <w:t xml:space="preserve">1.5. </w:t>
      </w:r>
      <w:r w:rsidR="002E73C6">
        <w:t>Политика распространяется на Данные, полученные как до, так и после вступления в силу настоящей Политики.</w:t>
      </w:r>
    </w:p>
    <w:p w:rsidR="00934AEF" w:rsidRDefault="00E349EB" w:rsidP="00E349EB">
      <w:pPr>
        <w:pStyle w:val="11"/>
        <w:numPr>
          <w:ilvl w:val="1"/>
          <w:numId w:val="26"/>
        </w:numPr>
        <w:shd w:val="clear" w:color="auto" w:fill="auto"/>
        <w:tabs>
          <w:tab w:val="left" w:pos="0"/>
        </w:tabs>
        <w:jc w:val="both"/>
      </w:pPr>
      <w:r>
        <w:t xml:space="preserve"> </w:t>
      </w:r>
      <w:r w:rsidR="002E73C6">
        <w:t>Политика определяет:</w:t>
      </w:r>
    </w:p>
    <w:p w:rsidR="00934AEF" w:rsidRDefault="002E73C6" w:rsidP="00E349EB">
      <w:pPr>
        <w:pStyle w:val="11"/>
        <w:numPr>
          <w:ilvl w:val="0"/>
          <w:numId w:val="4"/>
        </w:numPr>
        <w:shd w:val="clear" w:color="auto" w:fill="auto"/>
        <w:tabs>
          <w:tab w:val="left" w:pos="0"/>
        </w:tabs>
        <w:ind w:firstLine="0"/>
        <w:jc w:val="both"/>
      </w:pPr>
      <w:r>
        <w:t>цели, порядок обработки и состав персональных данных, которых подлежат обработке в Библиотеке;</w:t>
      </w:r>
    </w:p>
    <w:p w:rsidR="00934AEF" w:rsidRDefault="002E73C6" w:rsidP="00E349EB">
      <w:pPr>
        <w:pStyle w:val="11"/>
        <w:numPr>
          <w:ilvl w:val="0"/>
          <w:numId w:val="4"/>
        </w:numPr>
        <w:shd w:val="clear" w:color="auto" w:fill="auto"/>
        <w:ind w:firstLine="0"/>
        <w:jc w:val="both"/>
      </w:pPr>
      <w:r>
        <w:t>меры защиты персональных данных при их обработке в Библиотеке.</w:t>
      </w:r>
    </w:p>
    <w:p w:rsidR="00934AEF" w:rsidRDefault="00E349EB" w:rsidP="00E349EB">
      <w:pPr>
        <w:pStyle w:val="11"/>
        <w:shd w:val="clear" w:color="auto" w:fill="auto"/>
        <w:tabs>
          <w:tab w:val="left" w:pos="0"/>
        </w:tabs>
        <w:ind w:firstLine="0"/>
        <w:jc w:val="both"/>
      </w:pPr>
      <w:r>
        <w:tab/>
        <w:t xml:space="preserve">1.7. </w:t>
      </w:r>
      <w:r w:rsidR="002E73C6">
        <w:t>Политика вступает в силу с момента ее утверждения директором Библиотеки и действует бессрочно до замены ее новой Политикой. Изменения в Политику вносятся приказом директора Библиотеки.</w:t>
      </w:r>
    </w:p>
    <w:p w:rsidR="00934AEF" w:rsidRDefault="00E349EB" w:rsidP="00E349EB">
      <w:pPr>
        <w:pStyle w:val="11"/>
        <w:shd w:val="clear" w:color="auto" w:fill="auto"/>
        <w:tabs>
          <w:tab w:val="left" w:pos="0"/>
        </w:tabs>
        <w:jc w:val="both"/>
      </w:pPr>
      <w:r>
        <w:tab/>
        <w:t xml:space="preserve">1.8. </w:t>
      </w:r>
      <w:r w:rsidR="002E73C6">
        <w:t>Пересмотр и обновление настоящей Политики осуществляется в связи с изменениями законодательства Российской Федерации в области персональных данных, по результатам анализа актуальности, достаточности и эффективности используемых мер обеспечения информационной безопасности, а также по результатам иных контрольных мероприятий.</w:t>
      </w:r>
    </w:p>
    <w:p w:rsidR="00934AEF" w:rsidRDefault="00E349EB" w:rsidP="00E349EB">
      <w:pPr>
        <w:pStyle w:val="11"/>
        <w:shd w:val="clear" w:color="auto" w:fill="auto"/>
        <w:tabs>
          <w:tab w:val="left" w:pos="0"/>
        </w:tabs>
        <w:ind w:firstLine="709"/>
        <w:jc w:val="both"/>
      </w:pPr>
      <w:r>
        <w:t xml:space="preserve">1.9. </w:t>
      </w:r>
      <w:r w:rsidR="002E73C6">
        <w:t>Настоящая Политика является открытым документом и предназначена для ознакомления неограниченного круга лиц. Настоящая Политика размещается на официальном сайте Библиотеки в общем доступе</w:t>
      </w:r>
      <w:r>
        <w:t>, на информационном стенде в холле Библиотеки</w:t>
      </w:r>
      <w:proofErr w:type="gramStart"/>
      <w:r>
        <w:t>.</w:t>
      </w:r>
      <w:r w:rsidR="002E73C6">
        <w:t>.</w:t>
      </w:r>
      <w:proofErr w:type="gramEnd"/>
    </w:p>
    <w:p w:rsidR="00934AEF" w:rsidRDefault="002E73C6" w:rsidP="003D2D3A">
      <w:pPr>
        <w:pStyle w:val="11"/>
        <w:shd w:val="clear" w:color="auto" w:fill="auto"/>
        <w:ind w:firstLine="620"/>
        <w:jc w:val="both"/>
      </w:pPr>
      <w:r>
        <w:t>Сотрудники Библиотеки должны быть ознакомлены с настоящей Политикой под роспись.</w:t>
      </w:r>
    </w:p>
    <w:p w:rsidR="00934AEF" w:rsidRDefault="00E349EB" w:rsidP="00E349EB">
      <w:pPr>
        <w:pStyle w:val="11"/>
        <w:shd w:val="clear" w:color="auto" w:fill="auto"/>
        <w:ind w:firstLine="709"/>
        <w:jc w:val="both"/>
      </w:pPr>
      <w:r w:rsidRPr="00E349EB">
        <w:rPr>
          <w:bCs/>
        </w:rPr>
        <w:t>1.10.</w:t>
      </w:r>
      <w:r>
        <w:rPr>
          <w:b/>
          <w:bCs/>
        </w:rPr>
        <w:t xml:space="preserve"> </w:t>
      </w:r>
      <w:r w:rsidR="002E73C6">
        <w:t>Основные понятия и определения, используемые в настоящей Политике:</w:t>
      </w:r>
    </w:p>
    <w:p w:rsidR="00A94B50" w:rsidRDefault="00A94B50" w:rsidP="00A94B50">
      <w:pPr>
        <w:pStyle w:val="11"/>
        <w:shd w:val="clear" w:color="auto" w:fill="auto"/>
        <w:ind w:firstLine="0"/>
        <w:jc w:val="both"/>
      </w:pPr>
      <w:r w:rsidRPr="00A94B50">
        <w:rPr>
          <w:b/>
        </w:rPr>
        <w:t>- персональные данные</w:t>
      </w:r>
      <w: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A94B50" w:rsidRDefault="00A94B50" w:rsidP="00A94B50">
      <w:pPr>
        <w:pStyle w:val="11"/>
        <w:shd w:val="clear" w:color="auto" w:fill="auto"/>
        <w:ind w:firstLine="0"/>
        <w:jc w:val="both"/>
      </w:pPr>
      <w:r w:rsidRPr="00A94B50">
        <w:rPr>
          <w:b/>
        </w:rPr>
        <w:t>- субъект персональных данных</w:t>
      </w:r>
      <w:r>
        <w:t xml:space="preserve"> – физическое лицо;</w:t>
      </w:r>
    </w:p>
    <w:p w:rsidR="00A94B50" w:rsidRDefault="00A94B50" w:rsidP="00A94B50">
      <w:pPr>
        <w:pStyle w:val="11"/>
        <w:shd w:val="clear" w:color="auto" w:fill="auto"/>
        <w:ind w:firstLine="0"/>
        <w:jc w:val="both"/>
      </w:pPr>
      <w:r w:rsidRPr="00A94B50">
        <w:rPr>
          <w:b/>
        </w:rPr>
        <w:t>- пользователь</w:t>
      </w:r>
      <w:r>
        <w:t xml:space="preserve"> – физическое или юридическое лицо, пользующееся услугам Библиотеки;</w:t>
      </w:r>
    </w:p>
    <w:p w:rsidR="00A94B50" w:rsidRDefault="00A94B50" w:rsidP="00A94B50">
      <w:pPr>
        <w:pStyle w:val="11"/>
        <w:shd w:val="clear" w:color="auto" w:fill="auto"/>
        <w:ind w:firstLine="0"/>
        <w:jc w:val="both"/>
      </w:pPr>
      <w:r w:rsidRPr="00A94B50">
        <w:rPr>
          <w:b/>
        </w:rPr>
        <w:t>-посетитель</w:t>
      </w:r>
      <w:r>
        <w:t xml:space="preserve"> – лицо (не пользователь), осуществляющие проход в здание и помещения Библиотеки на участие в мероприятиях и решений иных задач.</w:t>
      </w:r>
    </w:p>
    <w:p w:rsidR="00A94B50" w:rsidRDefault="00A94B50" w:rsidP="00A94B50">
      <w:pPr>
        <w:pStyle w:val="11"/>
        <w:shd w:val="clear" w:color="auto" w:fill="auto"/>
        <w:ind w:firstLine="0"/>
        <w:jc w:val="both"/>
      </w:pPr>
      <w:r w:rsidRPr="00A94B50">
        <w:rPr>
          <w:b/>
        </w:rPr>
        <w:t>- оператор персональных данных</w:t>
      </w:r>
      <w:r>
        <w:t xml:space="preserve"> - госуд</w:t>
      </w:r>
      <w:r w:rsidR="00543349">
        <w:t>арственный орган,</w:t>
      </w:r>
      <w:r w:rsidR="00543349">
        <w:tab/>
        <w:t xml:space="preserve">муниципальный </w:t>
      </w:r>
      <w:r>
        <w:t xml:space="preserve">орган,  </w:t>
      </w:r>
      <w:r>
        <w:lastRenderedPageBreak/>
        <w:t>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94B50" w:rsidRDefault="00A94B50" w:rsidP="00A94B50">
      <w:pPr>
        <w:pStyle w:val="11"/>
        <w:shd w:val="clear" w:color="auto" w:fill="auto"/>
        <w:ind w:firstLine="0"/>
        <w:jc w:val="both"/>
      </w:pPr>
      <w:r w:rsidRPr="00A94B50">
        <w:rPr>
          <w:b/>
        </w:rPr>
        <w:t>- биометрические персональные  данные</w:t>
      </w:r>
      <w:r>
        <w:t xml:space="preserve"> - физиологические данные (дактилоскопические данные, радужная оболочка глаз, анализы ДНК, рост, вес и другие), а также иные физиологические или биологические характеристики человека, в том числе изображение человека (фотография и видеозапись), которые позволяют установить его личность и используются оператором для установления личности субъекта;</w:t>
      </w:r>
    </w:p>
    <w:p w:rsidR="00901BB0" w:rsidRDefault="00F25D0F" w:rsidP="00901BB0">
      <w:pPr>
        <w:pStyle w:val="a5"/>
        <w:shd w:val="clear" w:color="auto" w:fill="auto"/>
        <w:tabs>
          <w:tab w:val="left" w:pos="1790"/>
          <w:tab w:val="left" w:pos="3576"/>
          <w:tab w:val="left" w:pos="5722"/>
        </w:tabs>
        <w:ind w:firstLine="0"/>
        <w:jc w:val="both"/>
      </w:pPr>
      <w:proofErr w:type="gramStart"/>
      <w:r w:rsidRPr="00543349">
        <w:rPr>
          <w:b/>
        </w:rPr>
        <w:t>- обработк</w:t>
      </w:r>
      <w:r w:rsidR="00901BB0" w:rsidRPr="00543349">
        <w:rPr>
          <w:b/>
        </w:rPr>
        <w:t>а</w:t>
      </w:r>
      <w:r w:rsidRPr="00543349">
        <w:rPr>
          <w:b/>
        </w:rPr>
        <w:t xml:space="preserve"> персональных </w:t>
      </w:r>
      <w:r w:rsidR="00901BB0" w:rsidRPr="00543349">
        <w:rPr>
          <w:b/>
        </w:rPr>
        <w:t>данных</w:t>
      </w:r>
      <w:r w:rsidR="00901BB0">
        <w:t xml:space="preserve"> - любое действие (операция) или совокупность действий </w:t>
      </w:r>
      <w:r w:rsidR="00543349">
        <w:t xml:space="preserve">(операций), </w:t>
      </w:r>
      <w:r w:rsidR="00901BB0">
        <w:t>совершаемых с использованием средств автоматизации или без использования таких средств с персональными</w:t>
      </w:r>
      <w:r w:rsidR="00901BB0">
        <w:tab/>
        <w:t>данными,</w:t>
      </w:r>
      <w:r w:rsidR="00901BB0">
        <w:tab/>
        <w:t>включая</w:t>
      </w:r>
      <w:r w:rsidR="00901BB0">
        <w:tab/>
        <w:t>сбор,</w:t>
      </w:r>
      <w:r w:rsidR="00543349">
        <w:t xml:space="preserve"> </w:t>
      </w:r>
      <w:r w:rsidR="00901BB0">
        <w:t>запись, систематизацию, накопление, хранение, уточнение (обновление, изменение),</w:t>
      </w:r>
      <w:r w:rsidR="00543349">
        <w:t xml:space="preserve"> извлечение, использование, </w:t>
      </w:r>
      <w:r w:rsidR="00901BB0">
        <w:t>передачу</w:t>
      </w:r>
      <w:r w:rsidR="00543349" w:rsidRPr="00543349">
        <w:t xml:space="preserve"> </w:t>
      </w:r>
      <w:r w:rsidR="00543349">
        <w:t>(распространение, предоставление, доступ), обезличивание, (блокирование, удаление, уничтожение персональных данных;</w:t>
      </w:r>
      <w:proofErr w:type="gramEnd"/>
    </w:p>
    <w:p w:rsidR="00543349" w:rsidRDefault="00543349" w:rsidP="00901BB0">
      <w:pPr>
        <w:pStyle w:val="a5"/>
        <w:shd w:val="clear" w:color="auto" w:fill="auto"/>
        <w:tabs>
          <w:tab w:val="left" w:pos="1790"/>
          <w:tab w:val="left" w:pos="3576"/>
          <w:tab w:val="left" w:pos="5722"/>
        </w:tabs>
        <w:ind w:firstLine="0"/>
        <w:jc w:val="both"/>
      </w:pPr>
      <w:r w:rsidRPr="00543349">
        <w:rPr>
          <w:b/>
        </w:rPr>
        <w:t>- автоматизированная обработка персональных данных</w:t>
      </w:r>
      <w:r>
        <w:t xml:space="preserve"> - обработка персональных данных с помощью средств вычислительной техники;</w:t>
      </w:r>
    </w:p>
    <w:p w:rsidR="00A94B50" w:rsidRDefault="00543349" w:rsidP="00A94B50">
      <w:pPr>
        <w:pStyle w:val="11"/>
        <w:shd w:val="clear" w:color="auto" w:fill="auto"/>
        <w:ind w:firstLine="0"/>
        <w:jc w:val="both"/>
      </w:pPr>
      <w:r w:rsidRPr="00543349">
        <w:rPr>
          <w:b/>
        </w:rPr>
        <w:t>- конф</w:t>
      </w:r>
      <w:r>
        <w:rPr>
          <w:b/>
        </w:rPr>
        <w:t>и</w:t>
      </w:r>
      <w:r w:rsidRPr="00543349">
        <w:rPr>
          <w:b/>
        </w:rPr>
        <w:t>денциальность персональных данных</w:t>
      </w:r>
      <w:r>
        <w:t xml:space="preserve"> - обязательное для соблюдения должностными лицами Библиотеки, получившими доступ к персональным данным субъектов, требование не допускать их распространение без согласия работника или иного законного основания;</w:t>
      </w:r>
    </w:p>
    <w:p w:rsidR="00934AEF" w:rsidRDefault="00543349" w:rsidP="00543349">
      <w:pPr>
        <w:pStyle w:val="11"/>
        <w:shd w:val="clear" w:color="auto" w:fill="auto"/>
        <w:ind w:firstLine="0"/>
        <w:jc w:val="both"/>
      </w:pPr>
      <w:r>
        <w:t xml:space="preserve"> </w:t>
      </w:r>
      <w:r w:rsidRPr="00543349">
        <w:rPr>
          <w:b/>
        </w:rPr>
        <w:t>- распространение персональных данных</w:t>
      </w:r>
      <w:r>
        <w:t xml:space="preserve"> - действия, направленные на раскрытие персональных данных неопределенному кругу лиц;</w:t>
      </w:r>
    </w:p>
    <w:p w:rsidR="00543349" w:rsidRDefault="00543349" w:rsidP="00543349">
      <w:pPr>
        <w:pStyle w:val="11"/>
        <w:shd w:val="clear" w:color="auto" w:fill="auto"/>
        <w:ind w:firstLine="0"/>
        <w:jc w:val="both"/>
      </w:pPr>
      <w:r w:rsidRPr="00543349">
        <w:rPr>
          <w:b/>
        </w:rPr>
        <w:t>- 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543349" w:rsidRDefault="00543349" w:rsidP="00543349">
      <w:pPr>
        <w:pStyle w:val="11"/>
        <w:shd w:val="clear" w:color="auto" w:fill="auto"/>
        <w:ind w:firstLine="0"/>
        <w:jc w:val="both"/>
      </w:pPr>
      <w:r w:rsidRPr="00543349">
        <w:rPr>
          <w:b/>
        </w:rPr>
        <w:t>- 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543349" w:rsidRDefault="00543349" w:rsidP="00543349">
      <w:pPr>
        <w:pStyle w:val="11"/>
        <w:shd w:val="clear" w:color="auto" w:fill="auto"/>
        <w:ind w:firstLine="0"/>
        <w:jc w:val="both"/>
      </w:pPr>
      <w:r w:rsidRPr="00543349">
        <w:rPr>
          <w:b/>
        </w:rPr>
        <w:t>- уничтожение персональных данных</w:t>
      </w:r>
      <w:r>
        <w:t xml:space="preserve"> - действия, в результате которых</w:t>
      </w:r>
      <w:r w:rsidRPr="00543349">
        <w:t xml:space="preserve"> </w:t>
      </w:r>
      <w:r>
        <w:t>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43349" w:rsidRDefault="00543349" w:rsidP="00543349">
      <w:pPr>
        <w:pStyle w:val="11"/>
        <w:shd w:val="clear" w:color="auto" w:fill="auto"/>
        <w:ind w:firstLine="0"/>
        <w:jc w:val="both"/>
      </w:pPr>
      <w:r w:rsidRPr="00543349">
        <w:rPr>
          <w:b/>
        </w:rPr>
        <w:t>- 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43349" w:rsidRDefault="00543349" w:rsidP="00543349">
      <w:pPr>
        <w:pStyle w:val="11"/>
        <w:shd w:val="clear" w:color="auto" w:fill="auto"/>
        <w:ind w:firstLine="0"/>
        <w:jc w:val="both"/>
      </w:pPr>
      <w:r w:rsidRPr="00543349">
        <w:rPr>
          <w:b/>
        </w:rPr>
        <w:t>- 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с использованием информационных технологий и технических средств;</w:t>
      </w:r>
    </w:p>
    <w:p w:rsidR="00543349" w:rsidRDefault="00543349" w:rsidP="00543349">
      <w:pPr>
        <w:pStyle w:val="11"/>
        <w:shd w:val="clear" w:color="auto" w:fill="auto"/>
        <w:ind w:firstLine="0"/>
        <w:jc w:val="both"/>
      </w:pPr>
      <w:r w:rsidRPr="00543349">
        <w:rPr>
          <w:b/>
        </w:rPr>
        <w:t>- трансграничная передача</w:t>
      </w:r>
      <w:r>
        <w:t xml:space="preserve"> - передача персональных данных на территорию иностранного государства органу власти персональных данных иностранного государства, иностранному физическому лицу или иностранному юридическому лицу;</w:t>
      </w:r>
    </w:p>
    <w:p w:rsidR="00543349" w:rsidRDefault="00543349" w:rsidP="00543349">
      <w:pPr>
        <w:pStyle w:val="11"/>
        <w:shd w:val="clear" w:color="auto" w:fill="auto"/>
        <w:ind w:firstLine="0"/>
        <w:jc w:val="both"/>
      </w:pPr>
      <w:r>
        <w:t>- 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543349" w:rsidRDefault="00543349" w:rsidP="00543349">
      <w:pPr>
        <w:pStyle w:val="11"/>
        <w:shd w:val="clear" w:color="auto" w:fill="auto"/>
        <w:ind w:firstLine="0"/>
        <w:jc w:val="both"/>
      </w:pPr>
      <w:r>
        <w:t>- уровень защищенности персональных данных - комплексный показатель, характеризующий требования, исполнение которых обеспечивает</w:t>
      </w:r>
      <w:r>
        <w:tab/>
        <w:t>нейтрализацию определенных угроз безопасности персональных данных при их обработке в информационных системах персональных данных.</w:t>
      </w:r>
    </w:p>
    <w:p w:rsidR="00934AEF" w:rsidRPr="00543349" w:rsidRDefault="00543349" w:rsidP="00543349">
      <w:pPr>
        <w:pStyle w:val="11"/>
        <w:shd w:val="clear" w:color="auto" w:fill="auto"/>
        <w:tabs>
          <w:tab w:val="left" w:pos="0"/>
        </w:tabs>
        <w:ind w:firstLine="709"/>
        <w:jc w:val="both"/>
      </w:pPr>
      <w:r>
        <w:rPr>
          <w:bCs/>
        </w:rPr>
        <w:t xml:space="preserve">1.11. </w:t>
      </w:r>
      <w:r w:rsidR="002E73C6" w:rsidRPr="00543349">
        <w:rPr>
          <w:bCs/>
        </w:rPr>
        <w:t>Информация о Библиотеке как операторе персональных данных</w:t>
      </w:r>
      <w:r w:rsidRPr="00543349">
        <w:rPr>
          <w:bCs/>
        </w:rPr>
        <w:t>:</w:t>
      </w:r>
    </w:p>
    <w:p w:rsidR="00934AEF" w:rsidRDefault="00543349" w:rsidP="00543349">
      <w:pPr>
        <w:pStyle w:val="11"/>
        <w:numPr>
          <w:ilvl w:val="0"/>
          <w:numId w:val="4"/>
        </w:numPr>
        <w:shd w:val="clear" w:color="auto" w:fill="auto"/>
        <w:tabs>
          <w:tab w:val="left" w:pos="0"/>
        </w:tabs>
        <w:ind w:firstLine="0"/>
        <w:jc w:val="both"/>
      </w:pPr>
      <w:r>
        <w:t>Наименование: Муниципальное бюджетное учреждение культуры «</w:t>
      </w:r>
      <w:proofErr w:type="spellStart"/>
      <w:r>
        <w:t>Межпоселенческая</w:t>
      </w:r>
      <w:proofErr w:type="spellEnd"/>
      <w:r>
        <w:t xml:space="preserve"> центральная библиотека </w:t>
      </w:r>
      <w:proofErr w:type="spellStart"/>
      <w:r>
        <w:t>Трубчевского</w:t>
      </w:r>
      <w:proofErr w:type="spellEnd"/>
      <w:r>
        <w:t xml:space="preserve"> района»</w:t>
      </w:r>
      <w:r w:rsidR="002E73C6">
        <w:t>;</w:t>
      </w:r>
    </w:p>
    <w:p w:rsidR="00934AEF" w:rsidRDefault="002E73C6" w:rsidP="00543349">
      <w:pPr>
        <w:pStyle w:val="11"/>
        <w:numPr>
          <w:ilvl w:val="0"/>
          <w:numId w:val="4"/>
        </w:numPr>
        <w:shd w:val="clear" w:color="auto" w:fill="auto"/>
        <w:tabs>
          <w:tab w:val="left" w:pos="0"/>
        </w:tabs>
        <w:ind w:firstLine="0"/>
        <w:jc w:val="both"/>
      </w:pPr>
      <w:r>
        <w:t>Юридический адрес:</w:t>
      </w:r>
      <w:r w:rsidR="00543349">
        <w:t xml:space="preserve"> 242220 Брянская область, г</w:t>
      </w:r>
      <w:proofErr w:type="gramStart"/>
      <w:r w:rsidR="00543349">
        <w:t>.Т</w:t>
      </w:r>
      <w:proofErr w:type="gramEnd"/>
      <w:r w:rsidR="00543349">
        <w:t>рубчевск, ул. Ленина, д.72А</w:t>
      </w:r>
    </w:p>
    <w:p w:rsidR="00934AEF" w:rsidRDefault="002E73C6" w:rsidP="00543349">
      <w:pPr>
        <w:pStyle w:val="11"/>
        <w:numPr>
          <w:ilvl w:val="0"/>
          <w:numId w:val="4"/>
        </w:numPr>
        <w:shd w:val="clear" w:color="auto" w:fill="auto"/>
        <w:tabs>
          <w:tab w:val="left" w:pos="0"/>
        </w:tabs>
        <w:ind w:firstLine="0"/>
        <w:jc w:val="both"/>
      </w:pPr>
      <w:r>
        <w:t>Фактический адрес</w:t>
      </w:r>
      <w:r w:rsidR="00543349">
        <w:t>: 242220 Брянская область, г</w:t>
      </w:r>
      <w:proofErr w:type="gramStart"/>
      <w:r w:rsidR="00543349">
        <w:t>.Т</w:t>
      </w:r>
      <w:proofErr w:type="gramEnd"/>
      <w:r w:rsidR="00543349">
        <w:t>рубчевск, ул. Ленина, д.72А</w:t>
      </w:r>
    </w:p>
    <w:p w:rsidR="00934AEF" w:rsidRDefault="002E73C6" w:rsidP="00543349">
      <w:pPr>
        <w:pStyle w:val="11"/>
        <w:numPr>
          <w:ilvl w:val="0"/>
          <w:numId w:val="4"/>
        </w:numPr>
        <w:shd w:val="clear" w:color="auto" w:fill="auto"/>
        <w:tabs>
          <w:tab w:val="left" w:pos="0"/>
        </w:tabs>
        <w:ind w:firstLine="0"/>
        <w:jc w:val="both"/>
      </w:pPr>
      <w:r>
        <w:t>ИНН</w:t>
      </w:r>
      <w:r w:rsidR="00543349">
        <w:t>: 3252000886</w:t>
      </w:r>
    </w:p>
    <w:p w:rsidR="00934AEF" w:rsidRDefault="002E73C6" w:rsidP="00543349">
      <w:pPr>
        <w:pStyle w:val="11"/>
        <w:numPr>
          <w:ilvl w:val="0"/>
          <w:numId w:val="4"/>
        </w:numPr>
        <w:shd w:val="clear" w:color="auto" w:fill="auto"/>
        <w:tabs>
          <w:tab w:val="left" w:pos="0"/>
        </w:tabs>
        <w:ind w:firstLine="0"/>
        <w:jc w:val="both"/>
      </w:pPr>
      <w:r>
        <w:t>Адрес официального сайта Библиотеки:</w:t>
      </w:r>
      <w:r w:rsidR="00543349">
        <w:t xml:space="preserve"> </w:t>
      </w:r>
      <w:proofErr w:type="spellStart"/>
      <w:r w:rsidR="00543349" w:rsidRPr="00543349">
        <w:rPr>
          <w:lang w:val="en-US"/>
        </w:rPr>
        <w:t>bibltrub</w:t>
      </w:r>
      <w:proofErr w:type="spellEnd"/>
      <w:r w:rsidR="00543349" w:rsidRPr="00543349">
        <w:t>@</w:t>
      </w:r>
      <w:proofErr w:type="spellStart"/>
      <w:r w:rsidR="00543349" w:rsidRPr="00543349">
        <w:rPr>
          <w:lang w:val="en-US"/>
        </w:rPr>
        <w:t>yandex</w:t>
      </w:r>
      <w:proofErr w:type="spellEnd"/>
      <w:r w:rsidR="00543349" w:rsidRPr="00543349">
        <w:t>.</w:t>
      </w:r>
      <w:proofErr w:type="spellStart"/>
      <w:r w:rsidR="00543349" w:rsidRPr="00543349">
        <w:rPr>
          <w:lang w:val="en-US"/>
        </w:rPr>
        <w:t>ru</w:t>
      </w:r>
      <w:proofErr w:type="spellEnd"/>
    </w:p>
    <w:p w:rsidR="00934AEF" w:rsidRDefault="002E73C6" w:rsidP="00543349">
      <w:pPr>
        <w:pStyle w:val="50"/>
        <w:shd w:val="clear" w:color="auto" w:fill="auto"/>
        <w:tabs>
          <w:tab w:val="left" w:pos="0"/>
          <w:tab w:val="left" w:pos="5714"/>
        </w:tabs>
        <w:jc w:val="both"/>
        <w:rPr>
          <w:sz w:val="19"/>
          <w:szCs w:val="19"/>
        </w:rPr>
      </w:pPr>
      <w:r>
        <w:rPr>
          <w:sz w:val="24"/>
          <w:szCs w:val="24"/>
        </w:rPr>
        <w:t>Реестр операторов персональных</w:t>
      </w:r>
      <w:r w:rsidR="00720B30">
        <w:rPr>
          <w:sz w:val="24"/>
          <w:szCs w:val="24"/>
        </w:rPr>
        <w:t xml:space="preserve"> </w:t>
      </w:r>
      <w:r>
        <w:rPr>
          <w:sz w:val="24"/>
          <w:szCs w:val="24"/>
        </w:rPr>
        <w:t>данных</w:t>
      </w:r>
      <w:r w:rsidRPr="00720B30">
        <w:rPr>
          <w:b/>
        </w:rPr>
        <w:t xml:space="preserve">: </w:t>
      </w:r>
      <w:r w:rsidRPr="00543349">
        <w:rPr>
          <w:sz w:val="24"/>
          <w:szCs w:val="24"/>
          <w:lang w:val="en-US" w:eastAsia="en-US" w:bidi="en-US"/>
        </w:rPr>
        <w:t>https</w:t>
      </w:r>
      <w:r w:rsidRPr="00543349">
        <w:rPr>
          <w:sz w:val="24"/>
          <w:szCs w:val="24"/>
          <w:lang w:eastAsia="en-US" w:bidi="en-US"/>
        </w:rPr>
        <w:t>://</w:t>
      </w:r>
      <w:proofErr w:type="spellStart"/>
      <w:r w:rsidRPr="00543349">
        <w:rPr>
          <w:sz w:val="24"/>
          <w:szCs w:val="24"/>
          <w:lang w:val="en-US" w:eastAsia="en-US" w:bidi="en-US"/>
        </w:rPr>
        <w:t>rkn</w:t>
      </w:r>
      <w:proofErr w:type="spellEnd"/>
      <w:r w:rsidRPr="00543349">
        <w:rPr>
          <w:sz w:val="24"/>
          <w:szCs w:val="24"/>
          <w:lang w:eastAsia="en-US" w:bidi="en-US"/>
        </w:rPr>
        <w:t>,</w:t>
      </w:r>
      <w:proofErr w:type="spellStart"/>
      <w:r w:rsidRPr="00543349">
        <w:rPr>
          <w:sz w:val="24"/>
          <w:szCs w:val="24"/>
          <w:lang w:val="en-US" w:eastAsia="en-US" w:bidi="en-US"/>
        </w:rPr>
        <w:t>gov</w:t>
      </w:r>
      <w:proofErr w:type="spellEnd"/>
      <w:r w:rsidRPr="00543349">
        <w:rPr>
          <w:sz w:val="24"/>
          <w:szCs w:val="24"/>
          <w:lang w:eastAsia="en-US" w:bidi="en-US"/>
        </w:rPr>
        <w:t>.</w:t>
      </w:r>
      <w:proofErr w:type="spellStart"/>
      <w:r w:rsidRPr="00543349">
        <w:rPr>
          <w:sz w:val="24"/>
          <w:szCs w:val="24"/>
          <w:lang w:val="en-US" w:eastAsia="en-US" w:bidi="en-US"/>
        </w:rPr>
        <w:t>ru</w:t>
      </w:r>
      <w:proofErr w:type="spellEnd"/>
      <w:r w:rsidRPr="00543349">
        <w:rPr>
          <w:sz w:val="24"/>
          <w:szCs w:val="24"/>
          <w:lang w:eastAsia="en-US" w:bidi="en-US"/>
        </w:rPr>
        <w:t>/</w:t>
      </w:r>
      <w:r w:rsidRPr="00543349">
        <w:rPr>
          <w:sz w:val="24"/>
          <w:szCs w:val="24"/>
          <w:lang w:val="en-US" w:eastAsia="en-US" w:bidi="en-US"/>
        </w:rPr>
        <w:t>personal</w:t>
      </w:r>
      <w:r w:rsidRPr="00543349">
        <w:rPr>
          <w:sz w:val="24"/>
          <w:szCs w:val="24"/>
          <w:lang w:eastAsia="en-US" w:bidi="en-US"/>
        </w:rPr>
        <w:t>-</w:t>
      </w:r>
      <w:r w:rsidRPr="00543349">
        <w:rPr>
          <w:sz w:val="24"/>
          <w:szCs w:val="24"/>
          <w:lang w:val="en-US" w:eastAsia="en-US" w:bidi="en-US"/>
        </w:rPr>
        <w:t>data</w:t>
      </w:r>
      <w:r w:rsidRPr="00543349">
        <w:rPr>
          <w:sz w:val="24"/>
          <w:szCs w:val="24"/>
          <w:lang w:eastAsia="en-US" w:bidi="en-US"/>
        </w:rPr>
        <w:t>/</w:t>
      </w:r>
      <w:r w:rsidRPr="00543349">
        <w:rPr>
          <w:sz w:val="24"/>
          <w:szCs w:val="24"/>
          <w:lang w:val="en-US" w:eastAsia="en-US" w:bidi="en-US"/>
        </w:rPr>
        <w:t>register</w:t>
      </w:r>
      <w:r w:rsidRPr="00543349">
        <w:rPr>
          <w:sz w:val="24"/>
          <w:szCs w:val="24"/>
          <w:lang w:eastAsia="en-US" w:bidi="en-US"/>
        </w:rPr>
        <w:t>/,</w:t>
      </w:r>
    </w:p>
    <w:p w:rsidR="003D2D3A" w:rsidRDefault="002E73C6" w:rsidP="00543349">
      <w:pPr>
        <w:pStyle w:val="11"/>
        <w:shd w:val="clear" w:color="auto" w:fill="auto"/>
        <w:tabs>
          <w:tab w:val="left" w:pos="0"/>
          <w:tab w:val="left" w:leader="underscore" w:pos="3638"/>
          <w:tab w:val="left" w:leader="underscore" w:pos="8712"/>
          <w:tab w:val="left" w:leader="underscore" w:pos="9782"/>
        </w:tabs>
        <w:ind w:firstLine="0"/>
        <w:jc w:val="both"/>
      </w:pPr>
      <w:r>
        <w:lastRenderedPageBreak/>
        <w:t xml:space="preserve">регистрационный номер </w:t>
      </w:r>
      <w:r w:rsidR="00543349">
        <w:t>10-0116491</w:t>
      </w:r>
      <w:r>
        <w:t xml:space="preserve">, на основании Приказа </w:t>
      </w:r>
      <w:proofErr w:type="spellStart"/>
      <w:r>
        <w:t>Роскомнадзора</w:t>
      </w:r>
      <w:proofErr w:type="spellEnd"/>
      <w:r>
        <w:t xml:space="preserve"> № </w:t>
      </w:r>
      <w:r w:rsidR="00543349">
        <w:t xml:space="preserve">439 </w:t>
      </w:r>
      <w:r>
        <w:t xml:space="preserve">от </w:t>
      </w:r>
      <w:r w:rsidR="00543349">
        <w:t>07.07.2010.</w:t>
      </w:r>
    </w:p>
    <w:p w:rsidR="00934AEF" w:rsidRPr="00543349" w:rsidRDefault="00543349" w:rsidP="00543349">
      <w:pPr>
        <w:pStyle w:val="11"/>
        <w:numPr>
          <w:ilvl w:val="1"/>
          <w:numId w:val="32"/>
        </w:numPr>
        <w:shd w:val="clear" w:color="auto" w:fill="auto"/>
        <w:tabs>
          <w:tab w:val="left" w:pos="0"/>
        </w:tabs>
        <w:ind w:left="0" w:firstLine="709"/>
        <w:jc w:val="both"/>
      </w:pPr>
      <w:r>
        <w:rPr>
          <w:b/>
          <w:bCs/>
        </w:rPr>
        <w:t xml:space="preserve"> </w:t>
      </w:r>
      <w:r w:rsidR="002E73C6" w:rsidRPr="00543349">
        <w:rPr>
          <w:bCs/>
        </w:rPr>
        <w:t>Права субъекта персональных данных:</w:t>
      </w:r>
    </w:p>
    <w:p w:rsidR="00934AEF" w:rsidRDefault="00543349" w:rsidP="00543349">
      <w:pPr>
        <w:pStyle w:val="11"/>
        <w:shd w:val="clear" w:color="auto" w:fill="auto"/>
        <w:tabs>
          <w:tab w:val="left" w:pos="0"/>
        </w:tabs>
        <w:ind w:firstLine="709"/>
        <w:jc w:val="both"/>
      </w:pPr>
      <w:r>
        <w:t xml:space="preserve">1.12.1. </w:t>
      </w:r>
      <w:r w:rsidR="002E73C6">
        <w:t>Субъект персональных данных имеет право на получение информации, касающейся обработки его Данных, за исключением случаев, когда право субъекта персональных данных на доступ к его Данным может быть ограничено в соответствии с федеральными законами.</w:t>
      </w:r>
    </w:p>
    <w:p w:rsidR="00934AEF" w:rsidRDefault="002E73C6" w:rsidP="00543349">
      <w:pPr>
        <w:pStyle w:val="11"/>
        <w:shd w:val="clear" w:color="auto" w:fill="auto"/>
        <w:ind w:firstLine="580"/>
        <w:jc w:val="both"/>
      </w:pPr>
      <w:r>
        <w:t>В частности, субъект персональных данных имеет право на получение следующей информации, касающейся обработки его Данных:</w:t>
      </w:r>
    </w:p>
    <w:p w:rsidR="00934AEF" w:rsidRDefault="002E73C6" w:rsidP="00543349">
      <w:pPr>
        <w:pStyle w:val="11"/>
        <w:numPr>
          <w:ilvl w:val="0"/>
          <w:numId w:val="4"/>
        </w:numPr>
        <w:shd w:val="clear" w:color="auto" w:fill="auto"/>
        <w:ind w:firstLine="0"/>
        <w:jc w:val="both"/>
      </w:pPr>
      <w:r>
        <w:t>подтверждение факта обработки персональных данных;</w:t>
      </w:r>
    </w:p>
    <w:p w:rsidR="00934AEF" w:rsidRDefault="002E73C6" w:rsidP="00543349">
      <w:pPr>
        <w:pStyle w:val="11"/>
        <w:numPr>
          <w:ilvl w:val="0"/>
          <w:numId w:val="4"/>
        </w:numPr>
        <w:shd w:val="clear" w:color="auto" w:fill="auto"/>
        <w:tabs>
          <w:tab w:val="left" w:pos="0"/>
        </w:tabs>
        <w:ind w:firstLine="0"/>
        <w:jc w:val="both"/>
      </w:pPr>
      <w:r>
        <w:t>правовые основания и цели обработки персональных данных;</w:t>
      </w:r>
    </w:p>
    <w:p w:rsidR="00934AEF" w:rsidRDefault="002E73C6" w:rsidP="00543349">
      <w:pPr>
        <w:pStyle w:val="11"/>
        <w:numPr>
          <w:ilvl w:val="0"/>
          <w:numId w:val="4"/>
        </w:numPr>
        <w:shd w:val="clear" w:color="auto" w:fill="auto"/>
        <w:tabs>
          <w:tab w:val="left" w:pos="0"/>
        </w:tabs>
        <w:ind w:firstLine="0"/>
        <w:jc w:val="both"/>
      </w:pPr>
      <w:r>
        <w:t>цели и применяемые способы обработки персональных данных;</w:t>
      </w:r>
    </w:p>
    <w:p w:rsidR="00934AEF" w:rsidRDefault="002E73C6" w:rsidP="00543349">
      <w:pPr>
        <w:pStyle w:val="11"/>
        <w:numPr>
          <w:ilvl w:val="0"/>
          <w:numId w:val="4"/>
        </w:numPr>
        <w:shd w:val="clear" w:color="auto" w:fill="auto"/>
        <w:tabs>
          <w:tab w:val="left" w:pos="0"/>
        </w:tabs>
        <w:ind w:firstLine="0"/>
        <w:jc w:val="both"/>
      </w:pPr>
      <w:r>
        <w:t>сведения о лицах (за исключением работников Библиотеки),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934AEF" w:rsidRDefault="002E73C6" w:rsidP="00543349">
      <w:pPr>
        <w:pStyle w:val="11"/>
        <w:numPr>
          <w:ilvl w:val="0"/>
          <w:numId w:val="4"/>
        </w:numPr>
        <w:shd w:val="clear" w:color="auto" w:fill="auto"/>
        <w:tabs>
          <w:tab w:val="left" w:pos="0"/>
        </w:tabs>
        <w:ind w:firstLine="0"/>
        <w:jc w:val="both"/>
      </w:pPr>
      <w:r>
        <w:t>источник и состав обрабатываемых персональных данных, относящихся к соответствующему субъекту персональных данных;</w:t>
      </w:r>
    </w:p>
    <w:p w:rsidR="00934AEF" w:rsidRDefault="002E73C6" w:rsidP="00543349">
      <w:pPr>
        <w:pStyle w:val="11"/>
        <w:numPr>
          <w:ilvl w:val="0"/>
          <w:numId w:val="4"/>
        </w:numPr>
        <w:shd w:val="clear" w:color="auto" w:fill="auto"/>
        <w:tabs>
          <w:tab w:val="left" w:pos="0"/>
        </w:tabs>
        <w:ind w:firstLine="0"/>
        <w:jc w:val="both"/>
      </w:pPr>
      <w:r>
        <w:t>сроки обработки персональных данных, в том числе сроки их хранения;</w:t>
      </w:r>
    </w:p>
    <w:p w:rsidR="00934AEF" w:rsidRDefault="002E73C6" w:rsidP="00543349">
      <w:pPr>
        <w:pStyle w:val="11"/>
        <w:numPr>
          <w:ilvl w:val="0"/>
          <w:numId w:val="4"/>
        </w:numPr>
        <w:shd w:val="clear" w:color="auto" w:fill="auto"/>
        <w:tabs>
          <w:tab w:val="left" w:pos="0"/>
        </w:tabs>
        <w:ind w:firstLine="0"/>
        <w:jc w:val="both"/>
      </w:pPr>
      <w:r>
        <w:t>порядок осуществления субъектом персональных данных своих прав;</w:t>
      </w:r>
    </w:p>
    <w:p w:rsidR="00934AEF" w:rsidRDefault="002E73C6" w:rsidP="00543349">
      <w:pPr>
        <w:pStyle w:val="11"/>
        <w:numPr>
          <w:ilvl w:val="0"/>
          <w:numId w:val="4"/>
        </w:numPr>
        <w:shd w:val="clear" w:color="auto" w:fill="auto"/>
        <w:tabs>
          <w:tab w:val="left" w:pos="0"/>
        </w:tabs>
        <w:ind w:firstLine="0"/>
        <w:jc w:val="both"/>
      </w:pPr>
      <w:r>
        <w:t>иные сведения, предусмотренные Федеральным законом от 27 июля 2006 г. № 152- ФЗ «О персональных данных» или иными федеральными законами.</w:t>
      </w:r>
    </w:p>
    <w:p w:rsidR="00934AEF" w:rsidRDefault="00543349" w:rsidP="00543349">
      <w:pPr>
        <w:pStyle w:val="11"/>
        <w:shd w:val="clear" w:color="auto" w:fill="auto"/>
        <w:tabs>
          <w:tab w:val="left" w:pos="0"/>
        </w:tabs>
        <w:ind w:firstLine="709"/>
        <w:jc w:val="both"/>
      </w:pPr>
      <w:r>
        <w:t xml:space="preserve">1.12.2. </w:t>
      </w:r>
      <w:r w:rsidR="002E73C6">
        <w:t>Субъект персональных данных вправе требовать от Библиотеки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34AEF" w:rsidRDefault="002E73C6" w:rsidP="00543349">
      <w:pPr>
        <w:pStyle w:val="11"/>
        <w:shd w:val="clear" w:color="auto" w:fill="auto"/>
        <w:ind w:firstLine="567"/>
        <w:jc w:val="both"/>
      </w:pPr>
      <w:r>
        <w:t>Получить данную информацию субъект персональных данных может в порядке, предусмотренном разделом 7 настоящей Политики.</w:t>
      </w:r>
    </w:p>
    <w:p w:rsidR="00934AEF" w:rsidRDefault="00543349" w:rsidP="00543349">
      <w:pPr>
        <w:pStyle w:val="11"/>
        <w:shd w:val="clear" w:color="auto" w:fill="auto"/>
        <w:tabs>
          <w:tab w:val="left" w:pos="0"/>
        </w:tabs>
        <w:ind w:firstLine="709"/>
        <w:jc w:val="both"/>
      </w:pPr>
      <w:r>
        <w:t xml:space="preserve">1.12.3. </w:t>
      </w:r>
      <w:r w:rsidR="002E73C6">
        <w:t>Субъект персональных данных может в любой момент отозвать свое согласие на обработку персональных данных.</w:t>
      </w:r>
    </w:p>
    <w:p w:rsidR="00543349" w:rsidRDefault="00543349" w:rsidP="00543349">
      <w:pPr>
        <w:pStyle w:val="11"/>
        <w:shd w:val="clear" w:color="auto" w:fill="auto"/>
        <w:tabs>
          <w:tab w:val="left" w:pos="1462"/>
        </w:tabs>
        <w:ind w:firstLine="0"/>
        <w:jc w:val="both"/>
        <w:rPr>
          <w:rFonts w:ascii="Microsoft Sans Serif" w:eastAsia="Microsoft Sans Serif" w:hAnsi="Microsoft Sans Serif" w:cs="Microsoft Sans Serif"/>
        </w:rPr>
      </w:pPr>
      <w:bookmarkStart w:id="7" w:name="bookmark9"/>
    </w:p>
    <w:p w:rsidR="00934AEF" w:rsidRPr="00543349" w:rsidRDefault="002E73C6" w:rsidP="00543349">
      <w:pPr>
        <w:pStyle w:val="11"/>
        <w:numPr>
          <w:ilvl w:val="1"/>
          <w:numId w:val="28"/>
        </w:numPr>
        <w:shd w:val="clear" w:color="auto" w:fill="auto"/>
        <w:tabs>
          <w:tab w:val="left" w:pos="0"/>
        </w:tabs>
        <w:ind w:hanging="764"/>
        <w:jc w:val="both"/>
      </w:pPr>
      <w:r w:rsidRPr="00543349">
        <w:rPr>
          <w:bCs/>
        </w:rPr>
        <w:t>Обязанности Библиотеки:</w:t>
      </w:r>
      <w:bookmarkEnd w:id="7"/>
    </w:p>
    <w:p w:rsidR="00934AEF" w:rsidRDefault="002E73C6" w:rsidP="00543349">
      <w:pPr>
        <w:pStyle w:val="11"/>
        <w:numPr>
          <w:ilvl w:val="0"/>
          <w:numId w:val="7"/>
        </w:numPr>
        <w:shd w:val="clear" w:color="auto" w:fill="auto"/>
        <w:tabs>
          <w:tab w:val="left" w:pos="0"/>
        </w:tabs>
        <w:ind w:firstLine="567"/>
        <w:jc w:val="both"/>
      </w:pPr>
      <w:r>
        <w:t>Библиотека обязуется осуществлять обработку персональных данных только с согласия субъектов персональных данных, за исключением случаев, предусмотренных Федеральным законом от 27 июля 2006 г. № 152</w:t>
      </w:r>
      <w:r w:rsidR="00543349">
        <w:t xml:space="preserve"> </w:t>
      </w:r>
      <w:r>
        <w:t>- ФЗ «О персональных данных» и иными федеральными законами.</w:t>
      </w:r>
    </w:p>
    <w:p w:rsidR="00934AEF" w:rsidRDefault="002E73C6" w:rsidP="00543349">
      <w:pPr>
        <w:pStyle w:val="11"/>
        <w:numPr>
          <w:ilvl w:val="0"/>
          <w:numId w:val="7"/>
        </w:numPr>
        <w:shd w:val="clear" w:color="auto" w:fill="auto"/>
        <w:ind w:firstLine="567"/>
        <w:jc w:val="both"/>
      </w:pPr>
      <w:r>
        <w:t>При сборе Библиотека обязуется по запросу субъекта персональных данных предоставлять информацию, касающуюся обработки его персональных данных. В случае если предоставление персональных данных не является обязательным в соответствии с федеральным законом, Библиотека обязуется разъяснять при необходимости субъекту персональных данных юридические последствия отказа предоставить его Данные.</w:t>
      </w:r>
    </w:p>
    <w:p w:rsidR="00934AEF" w:rsidRDefault="002E73C6" w:rsidP="00543349">
      <w:pPr>
        <w:pStyle w:val="11"/>
        <w:numPr>
          <w:ilvl w:val="0"/>
          <w:numId w:val="7"/>
        </w:numPr>
        <w:shd w:val="clear" w:color="auto" w:fill="auto"/>
        <w:tabs>
          <w:tab w:val="left" w:pos="0"/>
        </w:tabs>
        <w:ind w:firstLine="567"/>
        <w:jc w:val="both"/>
      </w:pPr>
      <w:r>
        <w:t>Библиотека при обработке персональных данных обязуется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Описание принимаемых мер приведено в разделе 6 настоящей Политики.</w:t>
      </w:r>
    </w:p>
    <w:p w:rsidR="00934AEF" w:rsidRDefault="002E73C6" w:rsidP="00543349">
      <w:pPr>
        <w:pStyle w:val="11"/>
        <w:numPr>
          <w:ilvl w:val="0"/>
          <w:numId w:val="7"/>
        </w:numPr>
        <w:shd w:val="clear" w:color="auto" w:fill="auto"/>
        <w:tabs>
          <w:tab w:val="left" w:pos="0"/>
        </w:tabs>
        <w:ind w:firstLine="567"/>
        <w:jc w:val="both"/>
      </w:pPr>
      <w:r>
        <w:t>Библиотека обязуется отвечать на запросы субъектов персональных данных, их представителей, а также уполномоченного органа по защите прав субъектов персональных данных касательно обрабатываемых персональных данных в соответствии с требованиями законодательства Российской Федерации.</w:t>
      </w:r>
    </w:p>
    <w:p w:rsidR="00934AEF" w:rsidRDefault="002E73C6" w:rsidP="00543349">
      <w:pPr>
        <w:pStyle w:val="11"/>
        <w:numPr>
          <w:ilvl w:val="0"/>
          <w:numId w:val="7"/>
        </w:numPr>
        <w:shd w:val="clear" w:color="auto" w:fill="auto"/>
        <w:tabs>
          <w:tab w:val="left" w:pos="0"/>
        </w:tabs>
        <w:ind w:firstLine="567"/>
        <w:jc w:val="both"/>
      </w:pPr>
      <w:r>
        <w:t>В случае предоставления субъектом персональных данных, либо его представителем сведений, подтверждающих факты каких-либо нарушений в процессе обработки персональных данных, Библиотека обязуется устранить данные нарушения в течение семи рабочих дней и уведомить субъекта персональных данных о внесенных изменениях и предпринятых мерах.</w:t>
      </w:r>
    </w:p>
    <w:p w:rsidR="00934AEF" w:rsidRDefault="002E73C6" w:rsidP="00543349">
      <w:pPr>
        <w:pStyle w:val="11"/>
        <w:numPr>
          <w:ilvl w:val="0"/>
          <w:numId w:val="7"/>
        </w:numPr>
        <w:shd w:val="clear" w:color="auto" w:fill="auto"/>
        <w:ind w:firstLine="567"/>
        <w:jc w:val="both"/>
      </w:pPr>
      <w:r>
        <w:t xml:space="preserve">В случае достижения целей обработки персональных данных Библиотека обязуется прекратить обработку персональных данных и уничтожить их в течение 30 дней, если иное не предусмотрено условиями договора, заключенного с субъектом персональных данных, либо иным </w:t>
      </w:r>
      <w:r>
        <w:lastRenderedPageBreak/>
        <w:t>соглашением.</w:t>
      </w:r>
    </w:p>
    <w:p w:rsidR="00934AEF" w:rsidRDefault="002E73C6" w:rsidP="00543349">
      <w:pPr>
        <w:pStyle w:val="11"/>
        <w:numPr>
          <w:ilvl w:val="0"/>
          <w:numId w:val="7"/>
        </w:numPr>
        <w:shd w:val="clear" w:color="auto" w:fill="auto"/>
        <w:tabs>
          <w:tab w:val="left" w:pos="0"/>
        </w:tabs>
        <w:ind w:firstLine="567"/>
        <w:jc w:val="both"/>
      </w:pPr>
      <w:r>
        <w:t>Библиотека обязуется уведомлять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Федеральным законом от 27 июля 2006 г. № 152-ФЗ «О персональных данных». В случае изменения предоставленных сведений Библиотека обязуется предоставлять актуализированные сведения в течение десяти рабочих дней с момента возникновения таких изменений или с момента прекращения обработки персональных данных.</w:t>
      </w:r>
    </w:p>
    <w:p w:rsidR="003D2D3A" w:rsidRDefault="003D2D3A" w:rsidP="003D2D3A">
      <w:pPr>
        <w:pStyle w:val="11"/>
        <w:shd w:val="clear" w:color="auto" w:fill="auto"/>
        <w:tabs>
          <w:tab w:val="left" w:pos="1427"/>
        </w:tabs>
        <w:ind w:left="700" w:firstLine="0"/>
        <w:jc w:val="both"/>
      </w:pPr>
    </w:p>
    <w:p w:rsidR="00934AEF" w:rsidRDefault="002E73C6" w:rsidP="003D2D3A">
      <w:pPr>
        <w:pStyle w:val="30"/>
        <w:numPr>
          <w:ilvl w:val="0"/>
          <w:numId w:val="2"/>
        </w:numPr>
        <w:shd w:val="clear" w:color="auto" w:fill="auto"/>
        <w:tabs>
          <w:tab w:val="left" w:pos="337"/>
        </w:tabs>
        <w:spacing w:after="0"/>
      </w:pPr>
      <w:bookmarkStart w:id="8" w:name="bookmark10"/>
      <w:bookmarkStart w:id="9" w:name="bookmark11"/>
      <w:r>
        <w:t>Цели сбора и принципы обработки персональных данных</w:t>
      </w:r>
      <w:bookmarkEnd w:id="8"/>
      <w:bookmarkEnd w:id="9"/>
    </w:p>
    <w:p w:rsidR="00AF72C9" w:rsidRDefault="00AF72C9" w:rsidP="00267AC4">
      <w:pPr>
        <w:pStyle w:val="30"/>
        <w:shd w:val="clear" w:color="auto" w:fill="auto"/>
        <w:tabs>
          <w:tab w:val="left" w:pos="337"/>
        </w:tabs>
        <w:spacing w:after="0"/>
        <w:jc w:val="left"/>
      </w:pPr>
    </w:p>
    <w:p w:rsidR="00934AEF" w:rsidRPr="00543349" w:rsidRDefault="002E73C6" w:rsidP="00543349">
      <w:pPr>
        <w:pStyle w:val="11"/>
        <w:shd w:val="clear" w:color="auto" w:fill="auto"/>
        <w:ind w:firstLine="567"/>
        <w:jc w:val="both"/>
      </w:pPr>
      <w:r w:rsidRPr="00543349">
        <w:rPr>
          <w:bCs/>
        </w:rPr>
        <w:t>2.1.</w:t>
      </w:r>
      <w:r w:rsidR="003D2D3A" w:rsidRPr="00543349">
        <w:rPr>
          <w:bCs/>
        </w:rPr>
        <w:t xml:space="preserve"> </w:t>
      </w:r>
      <w:r w:rsidRPr="00543349">
        <w:rPr>
          <w:bCs/>
        </w:rPr>
        <w:t>Персональные данные собираются и обрабатываются в Библиотеке в целях:</w:t>
      </w:r>
    </w:p>
    <w:p w:rsidR="00934AEF" w:rsidRDefault="002E73C6" w:rsidP="00543349">
      <w:pPr>
        <w:pStyle w:val="11"/>
        <w:shd w:val="clear" w:color="auto" w:fill="auto"/>
        <w:ind w:firstLine="567"/>
        <w:jc w:val="both"/>
      </w:pPr>
      <w:r>
        <w:rPr>
          <w:sz w:val="19"/>
          <w:szCs w:val="19"/>
        </w:rPr>
        <w:t xml:space="preserve">- </w:t>
      </w:r>
      <w:r>
        <w:t>выполнения государственного задания, соблюдения прав и законных интересов Библиотеки в рамках осуществления видов деятельности, предусмотренных Уставом и иными локальными нормативными актами Библиотеки;</w:t>
      </w:r>
    </w:p>
    <w:p w:rsidR="00934AEF" w:rsidRDefault="002E73C6" w:rsidP="00543349">
      <w:pPr>
        <w:pStyle w:val="11"/>
        <w:shd w:val="clear" w:color="auto" w:fill="auto"/>
        <w:ind w:firstLine="567"/>
        <w:jc w:val="both"/>
      </w:pPr>
      <w:r>
        <w:rPr>
          <w:sz w:val="19"/>
          <w:szCs w:val="19"/>
        </w:rPr>
        <w:t xml:space="preserve">- </w:t>
      </w:r>
      <w:r>
        <w:t>повышения оперативности и качества обслуживания;</w:t>
      </w:r>
    </w:p>
    <w:p w:rsidR="00934AEF" w:rsidRDefault="002E73C6" w:rsidP="00543349">
      <w:pPr>
        <w:pStyle w:val="11"/>
        <w:shd w:val="clear" w:color="auto" w:fill="auto"/>
        <w:ind w:firstLine="567"/>
        <w:jc w:val="both"/>
      </w:pPr>
      <w:r>
        <w:rPr>
          <w:sz w:val="19"/>
          <w:szCs w:val="19"/>
        </w:rPr>
        <w:t xml:space="preserve">- </w:t>
      </w:r>
      <w:r>
        <w:t>обеспечения безопасности пользователей, посетителей и сотрудников Библиотеки;</w:t>
      </w:r>
    </w:p>
    <w:p w:rsidR="00934AEF" w:rsidRDefault="002E73C6" w:rsidP="00543349">
      <w:pPr>
        <w:pStyle w:val="11"/>
        <w:shd w:val="clear" w:color="auto" w:fill="auto"/>
        <w:ind w:firstLine="567"/>
        <w:jc w:val="both"/>
      </w:pPr>
      <w:r>
        <w:rPr>
          <w:sz w:val="19"/>
          <w:szCs w:val="19"/>
        </w:rPr>
        <w:t xml:space="preserve">- </w:t>
      </w:r>
      <w:r>
        <w:t>организации социологических исследований по проблемам обслуживания;</w:t>
      </w:r>
    </w:p>
    <w:p w:rsidR="00934AEF" w:rsidRDefault="002E73C6" w:rsidP="00543349">
      <w:pPr>
        <w:pStyle w:val="11"/>
        <w:shd w:val="clear" w:color="auto" w:fill="auto"/>
        <w:ind w:firstLine="567"/>
        <w:jc w:val="both"/>
      </w:pPr>
      <w:r>
        <w:rPr>
          <w:sz w:val="19"/>
          <w:szCs w:val="19"/>
        </w:rPr>
        <w:t xml:space="preserve">- </w:t>
      </w:r>
      <w:r>
        <w:t>ведения федерального и регионального статистического наблюдения;</w:t>
      </w:r>
    </w:p>
    <w:p w:rsidR="00934AEF" w:rsidRDefault="002E73C6" w:rsidP="00543349">
      <w:pPr>
        <w:pStyle w:val="11"/>
        <w:shd w:val="clear" w:color="auto" w:fill="auto"/>
        <w:ind w:firstLine="567"/>
        <w:jc w:val="both"/>
      </w:pPr>
      <w:r>
        <w:rPr>
          <w:sz w:val="19"/>
          <w:szCs w:val="19"/>
        </w:rPr>
        <w:t xml:space="preserve">- </w:t>
      </w:r>
      <w:r>
        <w:t>кадрового обеспечения деятельности Библиотеки, выполнения условий трудовых договоров, начисления заработной платы,</w:t>
      </w:r>
    </w:p>
    <w:p w:rsidR="00934AEF" w:rsidRDefault="002E73C6" w:rsidP="00543349">
      <w:pPr>
        <w:pStyle w:val="11"/>
        <w:shd w:val="clear" w:color="auto" w:fill="auto"/>
        <w:ind w:firstLine="567"/>
        <w:jc w:val="both"/>
      </w:pPr>
      <w:r>
        <w:rPr>
          <w:sz w:val="19"/>
          <w:szCs w:val="19"/>
        </w:rPr>
        <w:t xml:space="preserve">- </w:t>
      </w:r>
      <w:r>
        <w:t>подготовки и передачи налоговой отчетности, формирования документов индивидуального (персонифицированного) учета и других действий, предусмотренных действующим законодательством Российской Федерации.</w:t>
      </w:r>
    </w:p>
    <w:p w:rsidR="00934AEF" w:rsidRPr="00543349" w:rsidRDefault="002E73C6" w:rsidP="00543349">
      <w:pPr>
        <w:pStyle w:val="11"/>
        <w:shd w:val="clear" w:color="auto" w:fill="auto"/>
        <w:ind w:firstLine="567"/>
        <w:jc w:val="both"/>
      </w:pPr>
      <w:bookmarkStart w:id="10" w:name="bookmark12"/>
      <w:r w:rsidRPr="00543349">
        <w:rPr>
          <w:bCs/>
        </w:rPr>
        <w:t>2.2.</w:t>
      </w:r>
      <w:r w:rsidR="003D2D3A" w:rsidRPr="00543349">
        <w:rPr>
          <w:bCs/>
        </w:rPr>
        <w:t xml:space="preserve"> </w:t>
      </w:r>
      <w:r w:rsidRPr="00543349">
        <w:rPr>
          <w:bCs/>
        </w:rPr>
        <w:t>Обработка персональных данных в Библиотеке осуществляется на основании следующих принципов</w:t>
      </w:r>
      <w:r w:rsidRPr="00543349">
        <w:t>:</w:t>
      </w:r>
      <w:bookmarkEnd w:id="10"/>
    </w:p>
    <w:p w:rsidR="00934AEF" w:rsidRDefault="002E73C6" w:rsidP="003D2D3A">
      <w:pPr>
        <w:pStyle w:val="11"/>
        <w:shd w:val="clear" w:color="auto" w:fill="auto"/>
        <w:ind w:firstLine="540"/>
        <w:jc w:val="both"/>
      </w:pPr>
      <w:r>
        <w:rPr>
          <w:sz w:val="19"/>
          <w:szCs w:val="19"/>
        </w:rPr>
        <w:t xml:space="preserve">- </w:t>
      </w:r>
      <w:r>
        <w:t>законности целей и способов обработки персональных данных, добросовестности;</w:t>
      </w:r>
    </w:p>
    <w:p w:rsidR="00934AEF" w:rsidRDefault="002E73C6" w:rsidP="003D2D3A">
      <w:pPr>
        <w:pStyle w:val="11"/>
        <w:shd w:val="clear" w:color="auto" w:fill="auto"/>
        <w:ind w:firstLine="580"/>
        <w:jc w:val="both"/>
      </w:pPr>
      <w:r>
        <w:rPr>
          <w:sz w:val="19"/>
          <w:szCs w:val="19"/>
        </w:rPr>
        <w:t xml:space="preserve">- </w:t>
      </w:r>
      <w:r>
        <w:t>соответствия целей обработки персональных данных целям, заранее определенным и заявленным при сборе персональных данных;</w:t>
      </w:r>
    </w:p>
    <w:p w:rsidR="00934AEF" w:rsidRDefault="002E73C6" w:rsidP="003D2D3A">
      <w:pPr>
        <w:pStyle w:val="11"/>
        <w:shd w:val="clear" w:color="auto" w:fill="auto"/>
        <w:ind w:firstLine="580"/>
        <w:jc w:val="both"/>
      </w:pPr>
      <w:r>
        <w:rPr>
          <w:sz w:val="19"/>
          <w:szCs w:val="19"/>
        </w:rPr>
        <w:t xml:space="preserve">- </w:t>
      </w:r>
      <w:r>
        <w:t>ограничением обработки данных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34AEF" w:rsidRDefault="002E73C6" w:rsidP="003D2D3A">
      <w:pPr>
        <w:pStyle w:val="11"/>
        <w:shd w:val="clear" w:color="auto" w:fill="auto"/>
        <w:ind w:firstLine="580"/>
        <w:jc w:val="both"/>
      </w:pPr>
      <w:r>
        <w:rPr>
          <w:sz w:val="19"/>
          <w:szCs w:val="19"/>
        </w:rPr>
        <w:t xml:space="preserve">- </w:t>
      </w: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AF72C9" w:rsidRDefault="00AF72C9" w:rsidP="003D2D3A">
      <w:pPr>
        <w:pStyle w:val="11"/>
        <w:shd w:val="clear" w:color="auto" w:fill="auto"/>
        <w:ind w:firstLine="580"/>
        <w:jc w:val="both"/>
      </w:pPr>
    </w:p>
    <w:p w:rsidR="00934AEF" w:rsidRDefault="002E73C6" w:rsidP="00AF72C9">
      <w:pPr>
        <w:pStyle w:val="30"/>
        <w:numPr>
          <w:ilvl w:val="0"/>
          <w:numId w:val="21"/>
        </w:numPr>
        <w:shd w:val="clear" w:color="auto" w:fill="auto"/>
        <w:tabs>
          <w:tab w:val="left" w:pos="397"/>
        </w:tabs>
        <w:spacing w:after="0"/>
      </w:pPr>
      <w:bookmarkStart w:id="11" w:name="bookmark13"/>
      <w:bookmarkStart w:id="12" w:name="bookmark14"/>
      <w:r>
        <w:t>Правовые основания обработки персональных данных</w:t>
      </w:r>
      <w:bookmarkEnd w:id="11"/>
      <w:bookmarkEnd w:id="12"/>
    </w:p>
    <w:p w:rsidR="00AF72C9" w:rsidRDefault="00AF72C9" w:rsidP="00AF72C9">
      <w:pPr>
        <w:pStyle w:val="30"/>
        <w:shd w:val="clear" w:color="auto" w:fill="auto"/>
        <w:tabs>
          <w:tab w:val="left" w:pos="397"/>
        </w:tabs>
        <w:spacing w:after="0"/>
        <w:ind w:left="720"/>
        <w:jc w:val="left"/>
      </w:pPr>
    </w:p>
    <w:p w:rsidR="00934AEF" w:rsidRDefault="002E73C6" w:rsidP="003D2D3A">
      <w:pPr>
        <w:pStyle w:val="11"/>
        <w:shd w:val="clear" w:color="auto" w:fill="auto"/>
        <w:ind w:firstLine="580"/>
        <w:jc w:val="both"/>
      </w:pPr>
      <w:r>
        <w:t>Персональные данные субъектов обрабатываются на основании следующих законодательных и нормативных правовых документов:</w:t>
      </w:r>
    </w:p>
    <w:p w:rsidR="00934AEF" w:rsidRDefault="002E73C6" w:rsidP="00AF72C9">
      <w:pPr>
        <w:pStyle w:val="11"/>
        <w:numPr>
          <w:ilvl w:val="0"/>
          <w:numId w:val="4"/>
        </w:numPr>
        <w:shd w:val="clear" w:color="auto" w:fill="auto"/>
        <w:tabs>
          <w:tab w:val="left" w:pos="1134"/>
        </w:tabs>
        <w:ind w:left="567" w:firstLine="140"/>
        <w:jc w:val="both"/>
      </w:pPr>
      <w:r>
        <w:t>Конституции Российской Федерации;</w:t>
      </w:r>
    </w:p>
    <w:p w:rsidR="00934AEF" w:rsidRDefault="002E73C6" w:rsidP="00AF72C9">
      <w:pPr>
        <w:pStyle w:val="11"/>
        <w:numPr>
          <w:ilvl w:val="0"/>
          <w:numId w:val="4"/>
        </w:numPr>
        <w:shd w:val="clear" w:color="auto" w:fill="auto"/>
        <w:tabs>
          <w:tab w:val="left" w:pos="1134"/>
        </w:tabs>
        <w:ind w:left="567" w:firstLine="140"/>
        <w:jc w:val="both"/>
      </w:pPr>
      <w:r>
        <w:t>Гражданского кодекса РФ;</w:t>
      </w:r>
    </w:p>
    <w:p w:rsidR="00934AEF" w:rsidRDefault="002E73C6" w:rsidP="00AF72C9">
      <w:pPr>
        <w:pStyle w:val="11"/>
        <w:numPr>
          <w:ilvl w:val="0"/>
          <w:numId w:val="4"/>
        </w:numPr>
        <w:shd w:val="clear" w:color="auto" w:fill="auto"/>
        <w:tabs>
          <w:tab w:val="left" w:pos="1134"/>
        </w:tabs>
        <w:ind w:left="567" w:firstLine="140"/>
        <w:jc w:val="both"/>
      </w:pPr>
      <w:r>
        <w:t>Трудового кодекса РФ;</w:t>
      </w:r>
    </w:p>
    <w:p w:rsidR="00934AEF" w:rsidRDefault="002E73C6" w:rsidP="00AF72C9">
      <w:pPr>
        <w:pStyle w:val="11"/>
        <w:numPr>
          <w:ilvl w:val="0"/>
          <w:numId w:val="4"/>
        </w:numPr>
        <w:shd w:val="clear" w:color="auto" w:fill="auto"/>
        <w:tabs>
          <w:tab w:val="left" w:pos="1134"/>
        </w:tabs>
        <w:ind w:left="567" w:firstLine="140"/>
        <w:jc w:val="both"/>
      </w:pPr>
      <w:r>
        <w:t>Федерального закона от 29,12,1994 № 78-ФЗ «О библиотечном деле»;</w:t>
      </w:r>
    </w:p>
    <w:p w:rsidR="00934AEF" w:rsidRDefault="002E73C6" w:rsidP="00AF72C9">
      <w:pPr>
        <w:pStyle w:val="11"/>
        <w:numPr>
          <w:ilvl w:val="0"/>
          <w:numId w:val="4"/>
        </w:numPr>
        <w:shd w:val="clear" w:color="auto" w:fill="auto"/>
        <w:tabs>
          <w:tab w:val="left" w:pos="1134"/>
        </w:tabs>
        <w:ind w:left="567" w:firstLine="140"/>
        <w:jc w:val="both"/>
      </w:pPr>
      <w:r>
        <w:t>Приказа Росстата от 07,12.2016 г. № 764 «Об утверждении статистического инструментария для организации Министерством культуры РФ федерального статистического наблюдения за деятельностью организаций культуры»;</w:t>
      </w:r>
    </w:p>
    <w:p w:rsidR="00934AEF" w:rsidRDefault="002E73C6" w:rsidP="00AF72C9">
      <w:pPr>
        <w:pStyle w:val="11"/>
        <w:numPr>
          <w:ilvl w:val="0"/>
          <w:numId w:val="4"/>
        </w:numPr>
        <w:shd w:val="clear" w:color="auto" w:fill="auto"/>
        <w:tabs>
          <w:tab w:val="left" w:pos="1134"/>
        </w:tabs>
        <w:ind w:left="567" w:firstLine="140"/>
        <w:jc w:val="both"/>
      </w:pPr>
      <w:r>
        <w:t xml:space="preserve">Закона </w:t>
      </w:r>
      <w:r w:rsidR="003D2D3A">
        <w:t>Брянской</w:t>
      </w:r>
      <w:r>
        <w:t xml:space="preserve"> области </w:t>
      </w:r>
      <w:r w:rsidR="00720B30">
        <w:t xml:space="preserve"> от 11.10.2006г. №</w:t>
      </w:r>
      <w:r w:rsidR="00183F80">
        <w:t xml:space="preserve"> </w:t>
      </w:r>
      <w:r w:rsidR="00720B30">
        <w:t xml:space="preserve">90-3 </w:t>
      </w:r>
      <w:r>
        <w:t>«О библиотечном деле</w:t>
      </w:r>
      <w:r w:rsidR="00720B30">
        <w:t xml:space="preserve"> в Брянской области» </w:t>
      </w:r>
    </w:p>
    <w:p w:rsidR="00934AEF" w:rsidRDefault="002E73C6" w:rsidP="00AF72C9">
      <w:pPr>
        <w:pStyle w:val="11"/>
        <w:numPr>
          <w:ilvl w:val="0"/>
          <w:numId w:val="4"/>
        </w:numPr>
        <w:shd w:val="clear" w:color="auto" w:fill="auto"/>
        <w:tabs>
          <w:tab w:val="left" w:pos="1134"/>
        </w:tabs>
        <w:ind w:left="567" w:firstLine="140"/>
        <w:jc w:val="both"/>
      </w:pPr>
      <w:r>
        <w:t>Устава Библиотеки;</w:t>
      </w:r>
    </w:p>
    <w:p w:rsidR="00934AEF" w:rsidRDefault="002E73C6" w:rsidP="00AF72C9">
      <w:pPr>
        <w:pStyle w:val="11"/>
        <w:numPr>
          <w:ilvl w:val="0"/>
          <w:numId w:val="4"/>
        </w:numPr>
        <w:shd w:val="clear" w:color="auto" w:fill="auto"/>
        <w:tabs>
          <w:tab w:val="left" w:pos="1134"/>
        </w:tabs>
        <w:ind w:left="567" w:firstLine="140"/>
        <w:jc w:val="both"/>
      </w:pPr>
      <w:r>
        <w:t>Правила пользования библиотекой;</w:t>
      </w:r>
    </w:p>
    <w:p w:rsidR="00934AEF" w:rsidRDefault="002E73C6" w:rsidP="00543349">
      <w:pPr>
        <w:pStyle w:val="11"/>
        <w:numPr>
          <w:ilvl w:val="0"/>
          <w:numId w:val="4"/>
        </w:numPr>
        <w:shd w:val="clear" w:color="auto" w:fill="auto"/>
        <w:tabs>
          <w:tab w:val="left" w:pos="0"/>
        </w:tabs>
        <w:ind w:firstLine="709"/>
        <w:jc w:val="both"/>
      </w:pPr>
      <w:r>
        <w:t>Договоров на библиотечное обслуживание пользователей, включая согласие на обработку персональных данных;</w:t>
      </w:r>
    </w:p>
    <w:p w:rsidR="00934AEF" w:rsidRDefault="002E73C6" w:rsidP="00AF72C9">
      <w:pPr>
        <w:pStyle w:val="11"/>
        <w:numPr>
          <w:ilvl w:val="0"/>
          <w:numId w:val="4"/>
        </w:numPr>
        <w:shd w:val="clear" w:color="auto" w:fill="auto"/>
        <w:tabs>
          <w:tab w:val="left" w:pos="1134"/>
        </w:tabs>
        <w:ind w:left="567" w:firstLine="140"/>
        <w:jc w:val="both"/>
      </w:pPr>
      <w:r>
        <w:t>Договора оферты на обработку персональных данных удаленных пользователей.</w:t>
      </w:r>
    </w:p>
    <w:p w:rsidR="00AF72C9" w:rsidRDefault="00AF72C9" w:rsidP="00AF72C9">
      <w:pPr>
        <w:pStyle w:val="11"/>
        <w:shd w:val="clear" w:color="auto" w:fill="auto"/>
        <w:tabs>
          <w:tab w:val="left" w:pos="1134"/>
        </w:tabs>
        <w:ind w:left="707" w:firstLine="0"/>
        <w:jc w:val="both"/>
      </w:pPr>
    </w:p>
    <w:p w:rsidR="00934AEF" w:rsidRDefault="002E73C6" w:rsidP="00AF72C9">
      <w:pPr>
        <w:pStyle w:val="30"/>
        <w:numPr>
          <w:ilvl w:val="0"/>
          <w:numId w:val="21"/>
        </w:numPr>
        <w:shd w:val="clear" w:color="auto" w:fill="auto"/>
        <w:tabs>
          <w:tab w:val="left" w:pos="397"/>
        </w:tabs>
        <w:spacing w:after="0"/>
        <w:ind w:left="0"/>
      </w:pPr>
      <w:bookmarkStart w:id="13" w:name="bookmark15"/>
      <w:bookmarkStart w:id="14" w:name="bookmark16"/>
      <w:r>
        <w:t>Объем и категории обрабатываемых персональных данных</w:t>
      </w:r>
      <w:bookmarkEnd w:id="13"/>
      <w:bookmarkEnd w:id="14"/>
    </w:p>
    <w:p w:rsidR="008D43B1" w:rsidRDefault="008D43B1" w:rsidP="008D43B1">
      <w:pPr>
        <w:pStyle w:val="30"/>
        <w:shd w:val="clear" w:color="auto" w:fill="auto"/>
        <w:tabs>
          <w:tab w:val="left" w:pos="397"/>
        </w:tabs>
        <w:spacing w:after="0"/>
        <w:jc w:val="left"/>
      </w:pPr>
    </w:p>
    <w:p w:rsidR="00934AEF" w:rsidRPr="00543349" w:rsidRDefault="002E73C6" w:rsidP="00543349">
      <w:pPr>
        <w:pStyle w:val="11"/>
        <w:numPr>
          <w:ilvl w:val="1"/>
          <w:numId w:val="22"/>
        </w:numPr>
        <w:shd w:val="clear" w:color="auto" w:fill="auto"/>
        <w:tabs>
          <w:tab w:val="left" w:pos="0"/>
        </w:tabs>
        <w:ind w:left="0" w:firstLine="709"/>
        <w:jc w:val="both"/>
      </w:pPr>
      <w:r w:rsidRPr="00543349">
        <w:rPr>
          <w:bCs/>
        </w:rPr>
        <w:lastRenderedPageBreak/>
        <w:t>К категориям субъектов, персональные данные которых обрабатываются в Библиотеке, относятся:</w:t>
      </w:r>
    </w:p>
    <w:p w:rsidR="00934AEF" w:rsidRDefault="00543349" w:rsidP="00543349">
      <w:pPr>
        <w:pStyle w:val="11"/>
        <w:shd w:val="clear" w:color="auto" w:fill="auto"/>
        <w:tabs>
          <w:tab w:val="left" w:pos="0"/>
        </w:tabs>
        <w:ind w:firstLine="0"/>
        <w:jc w:val="both"/>
      </w:pPr>
      <w:r>
        <w:tab/>
        <w:t xml:space="preserve">- </w:t>
      </w:r>
      <w:r w:rsidR="002E73C6">
        <w:t>сотрудники Библиотеки, бывшие работники, кандидаты на замещение вакантных должностей, а также лица с ними связанные, чьи данные необходимо обрабатывать в соответствии с трудовым и иным законодательством;</w:t>
      </w:r>
    </w:p>
    <w:p w:rsidR="00934AEF" w:rsidRDefault="00543349" w:rsidP="00543349">
      <w:pPr>
        <w:pStyle w:val="11"/>
        <w:shd w:val="clear" w:color="auto" w:fill="auto"/>
        <w:tabs>
          <w:tab w:val="left" w:pos="0"/>
        </w:tabs>
        <w:ind w:firstLine="0"/>
        <w:jc w:val="both"/>
      </w:pPr>
      <w:r>
        <w:tab/>
        <w:t xml:space="preserve">- </w:t>
      </w:r>
      <w:r w:rsidR="002E73C6">
        <w:t>пользователи Библиотеки (физические лица);</w:t>
      </w:r>
    </w:p>
    <w:p w:rsidR="00934AEF" w:rsidRDefault="00543349" w:rsidP="00543349">
      <w:pPr>
        <w:pStyle w:val="11"/>
        <w:shd w:val="clear" w:color="auto" w:fill="auto"/>
        <w:tabs>
          <w:tab w:val="left" w:pos="0"/>
        </w:tabs>
        <w:ind w:firstLine="0"/>
        <w:jc w:val="both"/>
      </w:pPr>
      <w:r>
        <w:tab/>
        <w:t xml:space="preserve">- </w:t>
      </w:r>
      <w:r w:rsidR="002E73C6">
        <w:t>посетители Библиотеки (физические лица и представители юридических лиц).</w:t>
      </w:r>
    </w:p>
    <w:p w:rsidR="00934AEF" w:rsidRPr="00543349" w:rsidRDefault="00543349" w:rsidP="00543349">
      <w:pPr>
        <w:pStyle w:val="11"/>
        <w:shd w:val="clear" w:color="auto" w:fill="auto"/>
        <w:ind w:firstLine="709"/>
        <w:jc w:val="both"/>
      </w:pPr>
      <w:r>
        <w:rPr>
          <w:bCs/>
        </w:rPr>
        <w:t xml:space="preserve">4.2. </w:t>
      </w:r>
      <w:r w:rsidR="002E73C6" w:rsidRPr="00543349">
        <w:rPr>
          <w:bCs/>
        </w:rPr>
        <w:t>Объём персональных данных сотрудников Библиотеки, обрабатываемых Библиотекой в соответствии с заявленными целями:</w:t>
      </w:r>
    </w:p>
    <w:p w:rsidR="00934AEF" w:rsidRDefault="00543349" w:rsidP="00543349">
      <w:pPr>
        <w:pStyle w:val="11"/>
        <w:shd w:val="clear" w:color="auto" w:fill="auto"/>
        <w:ind w:firstLine="0"/>
        <w:jc w:val="both"/>
      </w:pPr>
      <w:r>
        <w:t xml:space="preserve">- </w:t>
      </w:r>
      <w:r w:rsidR="002E73C6">
        <w:t>фамилия, имя, отчество;</w:t>
      </w:r>
    </w:p>
    <w:p w:rsidR="00934AEF" w:rsidRDefault="00543349" w:rsidP="00543349">
      <w:pPr>
        <w:pStyle w:val="11"/>
        <w:shd w:val="clear" w:color="auto" w:fill="auto"/>
        <w:tabs>
          <w:tab w:val="left" w:pos="0"/>
        </w:tabs>
        <w:ind w:firstLine="0"/>
        <w:jc w:val="both"/>
      </w:pPr>
      <w:r>
        <w:t xml:space="preserve">- </w:t>
      </w:r>
      <w:r w:rsidR="002E73C6">
        <w:t>дата рождения;</w:t>
      </w:r>
    </w:p>
    <w:p w:rsidR="00934AEF" w:rsidRDefault="00543349" w:rsidP="00543349">
      <w:pPr>
        <w:pStyle w:val="11"/>
        <w:shd w:val="clear" w:color="auto" w:fill="auto"/>
        <w:tabs>
          <w:tab w:val="left" w:pos="0"/>
        </w:tabs>
        <w:ind w:firstLine="0"/>
        <w:jc w:val="both"/>
      </w:pPr>
      <w:r>
        <w:t xml:space="preserve">- </w:t>
      </w:r>
      <w:r w:rsidR="002E73C6">
        <w:t>биографические данные работника;</w:t>
      </w:r>
    </w:p>
    <w:p w:rsidR="00934AEF" w:rsidRDefault="00543349" w:rsidP="00543349">
      <w:pPr>
        <w:pStyle w:val="11"/>
        <w:shd w:val="clear" w:color="auto" w:fill="auto"/>
        <w:tabs>
          <w:tab w:val="left" w:pos="0"/>
        </w:tabs>
        <w:ind w:firstLine="0"/>
        <w:jc w:val="both"/>
      </w:pPr>
      <w:r>
        <w:t xml:space="preserve">- </w:t>
      </w:r>
      <w:r w:rsidR="002E73C6">
        <w:t>семейное положение, состав семьи;</w:t>
      </w:r>
    </w:p>
    <w:p w:rsidR="00934AEF" w:rsidRDefault="00543349" w:rsidP="00543349">
      <w:pPr>
        <w:pStyle w:val="11"/>
        <w:shd w:val="clear" w:color="auto" w:fill="auto"/>
        <w:tabs>
          <w:tab w:val="left" w:pos="0"/>
        </w:tabs>
        <w:ind w:firstLine="0"/>
        <w:jc w:val="both"/>
      </w:pPr>
      <w:r>
        <w:t xml:space="preserve">- </w:t>
      </w:r>
      <w:r w:rsidR="002E73C6">
        <w:t>изменения в семейном положении, смена фамилии, данные о детях;</w:t>
      </w:r>
    </w:p>
    <w:p w:rsidR="00543349" w:rsidRDefault="00543349" w:rsidP="00543349">
      <w:pPr>
        <w:pStyle w:val="11"/>
        <w:shd w:val="clear" w:color="auto" w:fill="auto"/>
        <w:tabs>
          <w:tab w:val="left" w:pos="0"/>
        </w:tabs>
        <w:ind w:firstLine="0"/>
        <w:jc w:val="both"/>
      </w:pPr>
      <w:r>
        <w:t xml:space="preserve">- </w:t>
      </w:r>
      <w:r w:rsidR="002E73C6">
        <w:t>личная фотография;</w:t>
      </w:r>
    </w:p>
    <w:p w:rsidR="00934AEF" w:rsidRDefault="00543349" w:rsidP="00543349">
      <w:pPr>
        <w:pStyle w:val="11"/>
        <w:shd w:val="clear" w:color="auto" w:fill="auto"/>
        <w:tabs>
          <w:tab w:val="left" w:pos="0"/>
        </w:tabs>
        <w:ind w:firstLine="0"/>
        <w:jc w:val="both"/>
      </w:pPr>
      <w:r>
        <w:t xml:space="preserve">- </w:t>
      </w:r>
      <w:r w:rsidR="002E73C6">
        <w:t>вид документа, удостоверяющего личность, серия и номер документа, дата выдачи документа, наименование учреждения, выдавшего документ;</w:t>
      </w:r>
    </w:p>
    <w:p w:rsidR="00934AEF" w:rsidRDefault="00543349" w:rsidP="00543349">
      <w:pPr>
        <w:pStyle w:val="11"/>
        <w:shd w:val="clear" w:color="auto" w:fill="auto"/>
        <w:tabs>
          <w:tab w:val="left" w:pos="0"/>
        </w:tabs>
        <w:ind w:firstLine="0"/>
        <w:jc w:val="both"/>
      </w:pPr>
      <w:r>
        <w:t xml:space="preserve">- </w:t>
      </w:r>
      <w:r w:rsidR="002E73C6">
        <w:t>адрес и дата регистрации;</w:t>
      </w:r>
    </w:p>
    <w:p w:rsidR="00934AEF" w:rsidRDefault="00543349" w:rsidP="00543349">
      <w:pPr>
        <w:pStyle w:val="11"/>
        <w:shd w:val="clear" w:color="auto" w:fill="auto"/>
        <w:tabs>
          <w:tab w:val="left" w:pos="1487"/>
        </w:tabs>
        <w:ind w:firstLine="0"/>
        <w:jc w:val="both"/>
      </w:pPr>
      <w:r>
        <w:t xml:space="preserve">- </w:t>
      </w:r>
      <w:r w:rsidR="002E73C6">
        <w:t>адрес фактического проживания;</w:t>
      </w:r>
    </w:p>
    <w:p w:rsidR="00934AEF" w:rsidRDefault="00543349" w:rsidP="00543349">
      <w:pPr>
        <w:pStyle w:val="11"/>
        <w:shd w:val="clear" w:color="auto" w:fill="auto"/>
        <w:tabs>
          <w:tab w:val="left" w:pos="1487"/>
        </w:tabs>
        <w:ind w:firstLine="0"/>
        <w:jc w:val="both"/>
      </w:pPr>
      <w:r>
        <w:t xml:space="preserve">- </w:t>
      </w:r>
      <w:r w:rsidR="002E73C6">
        <w:t>сведения об образовании, профессиональной переподготовке, повышении квалификации, присвоении ученой степени, ученого звания (если таковые имеются);</w:t>
      </w:r>
    </w:p>
    <w:p w:rsidR="00934AEF" w:rsidRDefault="00543349" w:rsidP="00543349">
      <w:pPr>
        <w:pStyle w:val="11"/>
        <w:shd w:val="clear" w:color="auto" w:fill="auto"/>
        <w:tabs>
          <w:tab w:val="left" w:pos="1487"/>
        </w:tabs>
        <w:ind w:firstLine="0"/>
        <w:jc w:val="both"/>
      </w:pPr>
      <w:r>
        <w:t xml:space="preserve">- </w:t>
      </w:r>
      <w:r w:rsidR="002E73C6">
        <w:t>сведения о занятости, сведения, относящиеся к трудовой деятельности работника;</w:t>
      </w:r>
    </w:p>
    <w:p w:rsidR="00934AEF" w:rsidRDefault="00543349" w:rsidP="00543349">
      <w:pPr>
        <w:pStyle w:val="11"/>
        <w:shd w:val="clear" w:color="auto" w:fill="auto"/>
        <w:tabs>
          <w:tab w:val="left" w:pos="1487"/>
        </w:tabs>
        <w:ind w:firstLine="0"/>
        <w:jc w:val="both"/>
      </w:pPr>
      <w:r>
        <w:t xml:space="preserve">- </w:t>
      </w:r>
      <w:r w:rsidR="002E73C6">
        <w:t>данные документа воинского учета для военнообязанных и лиц, подлежащих воинскому учету;</w:t>
      </w:r>
    </w:p>
    <w:p w:rsidR="00934AEF" w:rsidRDefault="00543349" w:rsidP="00543349">
      <w:pPr>
        <w:pStyle w:val="11"/>
        <w:shd w:val="clear" w:color="auto" w:fill="auto"/>
        <w:tabs>
          <w:tab w:val="left" w:pos="1487"/>
        </w:tabs>
        <w:ind w:firstLine="0"/>
        <w:jc w:val="both"/>
      </w:pPr>
      <w:r>
        <w:t xml:space="preserve">- </w:t>
      </w:r>
      <w:r w:rsidR="002E73C6">
        <w:t>данные полиса медицинского страхования;</w:t>
      </w:r>
    </w:p>
    <w:p w:rsidR="00934AEF" w:rsidRDefault="00543349" w:rsidP="00543349">
      <w:pPr>
        <w:pStyle w:val="11"/>
        <w:shd w:val="clear" w:color="auto" w:fill="auto"/>
        <w:tabs>
          <w:tab w:val="left" w:pos="1487"/>
        </w:tabs>
        <w:ind w:firstLine="0"/>
        <w:jc w:val="both"/>
      </w:pPr>
      <w:r>
        <w:t xml:space="preserve">- </w:t>
      </w:r>
      <w:r w:rsidR="002E73C6">
        <w:t>документы о состоянии здоровья (сведения об инвалидности, о беременности, медицинские заключения, предъявляемые работником при прохождении обязательных предварительных и периодических медицинских осмотров и т.п.);</w:t>
      </w:r>
    </w:p>
    <w:p w:rsidR="00934AEF" w:rsidRDefault="00543349" w:rsidP="00543349">
      <w:pPr>
        <w:pStyle w:val="11"/>
        <w:shd w:val="clear" w:color="auto" w:fill="auto"/>
        <w:tabs>
          <w:tab w:val="left" w:pos="1487"/>
        </w:tabs>
        <w:ind w:firstLine="0"/>
        <w:jc w:val="both"/>
      </w:pPr>
      <w:r>
        <w:t xml:space="preserve">- </w:t>
      </w:r>
      <w:r w:rsidR="002E73C6">
        <w:t>данные страхового свидетельства государственного пенсионного страхования;</w:t>
      </w:r>
    </w:p>
    <w:p w:rsidR="00934AEF" w:rsidRDefault="00543349" w:rsidP="00543349">
      <w:pPr>
        <w:pStyle w:val="11"/>
        <w:shd w:val="clear" w:color="auto" w:fill="auto"/>
        <w:tabs>
          <w:tab w:val="left" w:pos="1487"/>
        </w:tabs>
        <w:ind w:firstLine="0"/>
        <w:jc w:val="both"/>
      </w:pPr>
      <w:r>
        <w:t xml:space="preserve">- </w:t>
      </w:r>
      <w:r w:rsidR="002E73C6">
        <w:t>данные идентификационного номера налогоплательщика;</w:t>
      </w:r>
    </w:p>
    <w:p w:rsidR="00934AEF" w:rsidRDefault="00543349" w:rsidP="00543349">
      <w:pPr>
        <w:pStyle w:val="11"/>
        <w:shd w:val="clear" w:color="auto" w:fill="auto"/>
        <w:tabs>
          <w:tab w:val="left" w:pos="1487"/>
        </w:tabs>
        <w:ind w:firstLine="0"/>
        <w:jc w:val="both"/>
      </w:pPr>
      <w:r>
        <w:t xml:space="preserve">- </w:t>
      </w:r>
      <w:r w:rsidR="002E73C6">
        <w:t>данные о сумме дохода и удержанного НДФЛ;</w:t>
      </w:r>
    </w:p>
    <w:p w:rsidR="00934AEF" w:rsidRDefault="00543349" w:rsidP="00543349">
      <w:pPr>
        <w:pStyle w:val="11"/>
        <w:shd w:val="clear" w:color="auto" w:fill="auto"/>
        <w:tabs>
          <w:tab w:val="left" w:pos="1487"/>
        </w:tabs>
        <w:ind w:firstLine="0"/>
        <w:jc w:val="both"/>
      </w:pPr>
      <w:r>
        <w:t xml:space="preserve">- </w:t>
      </w:r>
      <w:r w:rsidR="002E73C6">
        <w:t>данные о наличии судимостей;</w:t>
      </w:r>
    </w:p>
    <w:p w:rsidR="00934AEF" w:rsidRDefault="00543349" w:rsidP="00543349">
      <w:pPr>
        <w:pStyle w:val="11"/>
        <w:shd w:val="clear" w:color="auto" w:fill="auto"/>
        <w:tabs>
          <w:tab w:val="left" w:pos="1487"/>
        </w:tabs>
        <w:ind w:firstLine="0"/>
        <w:jc w:val="both"/>
      </w:pPr>
      <w:r>
        <w:t xml:space="preserve">- </w:t>
      </w:r>
      <w:r w:rsidR="002E73C6">
        <w:t>реквизиты счета кредитной организации;</w:t>
      </w:r>
    </w:p>
    <w:p w:rsidR="00934AEF" w:rsidRDefault="00543349" w:rsidP="00543349">
      <w:pPr>
        <w:pStyle w:val="11"/>
        <w:shd w:val="clear" w:color="auto" w:fill="auto"/>
        <w:tabs>
          <w:tab w:val="left" w:pos="1487"/>
        </w:tabs>
        <w:ind w:firstLine="0"/>
        <w:jc w:val="both"/>
      </w:pPr>
      <w:r>
        <w:t xml:space="preserve">- </w:t>
      </w:r>
      <w:r w:rsidR="002E73C6">
        <w:t>контактные телефоны;</w:t>
      </w:r>
    </w:p>
    <w:p w:rsidR="00934AEF" w:rsidRDefault="00543349" w:rsidP="00543349">
      <w:pPr>
        <w:pStyle w:val="11"/>
        <w:shd w:val="clear" w:color="auto" w:fill="auto"/>
        <w:tabs>
          <w:tab w:val="left" w:pos="1487"/>
        </w:tabs>
        <w:ind w:firstLine="0"/>
        <w:jc w:val="both"/>
      </w:pPr>
      <w:r>
        <w:t xml:space="preserve">- </w:t>
      </w:r>
      <w:r w:rsidR="002E73C6">
        <w:t>адрес электронной почты;</w:t>
      </w:r>
    </w:p>
    <w:p w:rsidR="00934AEF" w:rsidRDefault="00543349" w:rsidP="00543349">
      <w:pPr>
        <w:pStyle w:val="11"/>
        <w:shd w:val="clear" w:color="auto" w:fill="auto"/>
        <w:tabs>
          <w:tab w:val="left" w:pos="1487"/>
        </w:tabs>
        <w:ind w:firstLine="0"/>
        <w:jc w:val="both"/>
      </w:pPr>
      <w:r>
        <w:t xml:space="preserve">- </w:t>
      </w:r>
      <w:r w:rsidR="002E73C6">
        <w:t>сведения о деловых и иных личных качествах, носящих оценочный характер;</w:t>
      </w:r>
    </w:p>
    <w:p w:rsidR="00934AEF" w:rsidRDefault="00543349" w:rsidP="00543349">
      <w:pPr>
        <w:pStyle w:val="11"/>
        <w:shd w:val="clear" w:color="auto" w:fill="auto"/>
        <w:tabs>
          <w:tab w:val="left" w:pos="1487"/>
        </w:tabs>
        <w:ind w:firstLine="0"/>
        <w:jc w:val="both"/>
      </w:pPr>
      <w:r>
        <w:t xml:space="preserve">- </w:t>
      </w:r>
      <w:r w:rsidR="002E73C6">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w:t>
      </w:r>
    </w:p>
    <w:p w:rsidR="00AF72C9" w:rsidRDefault="002E73C6" w:rsidP="00543349">
      <w:pPr>
        <w:pStyle w:val="11"/>
        <w:shd w:val="clear" w:color="auto" w:fill="auto"/>
        <w:ind w:firstLine="709"/>
        <w:jc w:val="both"/>
      </w:pPr>
      <w:r>
        <w:t>Обработка персональных данных сотрудника Библиотеки осуществляется только в заявленных целях и с его письменного согласия.</w:t>
      </w:r>
    </w:p>
    <w:p w:rsidR="00934AEF" w:rsidRPr="00543349" w:rsidRDefault="002E73C6" w:rsidP="00543349">
      <w:pPr>
        <w:pStyle w:val="11"/>
        <w:numPr>
          <w:ilvl w:val="1"/>
          <w:numId w:val="29"/>
        </w:numPr>
        <w:shd w:val="clear" w:color="auto" w:fill="auto"/>
        <w:tabs>
          <w:tab w:val="left" w:pos="0"/>
        </w:tabs>
        <w:ind w:left="0" w:firstLine="709"/>
        <w:jc w:val="both"/>
      </w:pPr>
      <w:r w:rsidRPr="00543349">
        <w:rPr>
          <w:bCs/>
        </w:rPr>
        <w:t>Объём персональных данных пользователей Библиотеки, обрабатываемых Библиотекой в соответствии с заявленными целями:</w:t>
      </w:r>
    </w:p>
    <w:p w:rsidR="00934AEF" w:rsidRDefault="00543349" w:rsidP="00543349">
      <w:pPr>
        <w:pStyle w:val="11"/>
        <w:shd w:val="clear" w:color="auto" w:fill="auto"/>
        <w:tabs>
          <w:tab w:val="left" w:pos="1487"/>
        </w:tabs>
        <w:ind w:firstLine="0"/>
      </w:pPr>
      <w:r>
        <w:t xml:space="preserve">- </w:t>
      </w:r>
      <w:r w:rsidR="002E73C6">
        <w:t>фамилия, имя, отчество;</w:t>
      </w:r>
    </w:p>
    <w:p w:rsidR="00934AEF" w:rsidRDefault="00543349" w:rsidP="00543349">
      <w:pPr>
        <w:pStyle w:val="11"/>
        <w:shd w:val="clear" w:color="auto" w:fill="auto"/>
        <w:tabs>
          <w:tab w:val="left" w:pos="1487"/>
        </w:tabs>
        <w:ind w:firstLine="0"/>
        <w:jc w:val="both"/>
      </w:pPr>
      <w:r>
        <w:t xml:space="preserve">- </w:t>
      </w:r>
      <w:r w:rsidR="002E73C6">
        <w:t>дата рождения;</w:t>
      </w:r>
    </w:p>
    <w:p w:rsidR="00934AEF" w:rsidRDefault="00543349" w:rsidP="00543349">
      <w:pPr>
        <w:pStyle w:val="11"/>
        <w:shd w:val="clear" w:color="auto" w:fill="auto"/>
        <w:tabs>
          <w:tab w:val="left" w:pos="1487"/>
        </w:tabs>
        <w:ind w:firstLine="0"/>
        <w:jc w:val="both"/>
      </w:pPr>
      <w:r>
        <w:t xml:space="preserve">- </w:t>
      </w:r>
      <w:r w:rsidR="002E73C6">
        <w:t>фамилия, имя, отчество законных представителей;</w:t>
      </w:r>
    </w:p>
    <w:p w:rsidR="00934AEF" w:rsidRDefault="00543349" w:rsidP="00543349">
      <w:pPr>
        <w:pStyle w:val="11"/>
        <w:shd w:val="clear" w:color="auto" w:fill="auto"/>
        <w:tabs>
          <w:tab w:val="left" w:pos="1487"/>
        </w:tabs>
        <w:ind w:firstLine="0"/>
        <w:jc w:val="both"/>
      </w:pPr>
      <w:r>
        <w:t xml:space="preserve">- </w:t>
      </w:r>
      <w:r w:rsidR="002E73C6">
        <w:t>вид документа, удостоверяющего личность (субъекта персональных данных или его законного представителя), серия и номер документа, дата выдачи документа, наименование учреждения, выдавшего документ;</w:t>
      </w:r>
    </w:p>
    <w:p w:rsidR="00934AEF" w:rsidRDefault="00543349" w:rsidP="00543349">
      <w:pPr>
        <w:pStyle w:val="11"/>
        <w:shd w:val="clear" w:color="auto" w:fill="auto"/>
        <w:tabs>
          <w:tab w:val="left" w:pos="1487"/>
        </w:tabs>
        <w:ind w:firstLine="0"/>
        <w:jc w:val="both"/>
      </w:pPr>
      <w:r>
        <w:t xml:space="preserve">- </w:t>
      </w:r>
      <w:r w:rsidR="002E73C6">
        <w:t>адрес и дата регистрации;</w:t>
      </w:r>
    </w:p>
    <w:p w:rsidR="00934AEF" w:rsidRDefault="00543349" w:rsidP="00543349">
      <w:pPr>
        <w:pStyle w:val="11"/>
        <w:shd w:val="clear" w:color="auto" w:fill="auto"/>
        <w:tabs>
          <w:tab w:val="left" w:pos="1487"/>
        </w:tabs>
        <w:ind w:firstLine="0"/>
        <w:jc w:val="both"/>
      </w:pPr>
      <w:r>
        <w:t xml:space="preserve">- </w:t>
      </w:r>
      <w:r w:rsidR="002E73C6">
        <w:t>адрес фактического проживания;</w:t>
      </w:r>
    </w:p>
    <w:p w:rsidR="00934AEF" w:rsidRDefault="00543349" w:rsidP="00543349">
      <w:pPr>
        <w:pStyle w:val="11"/>
        <w:shd w:val="clear" w:color="auto" w:fill="auto"/>
        <w:tabs>
          <w:tab w:val="left" w:pos="1487"/>
        </w:tabs>
        <w:ind w:firstLine="0"/>
        <w:jc w:val="both"/>
      </w:pPr>
      <w:r>
        <w:t xml:space="preserve">- </w:t>
      </w:r>
      <w:r w:rsidR="002E73C6">
        <w:t>сведения об образовании;</w:t>
      </w:r>
    </w:p>
    <w:p w:rsidR="00934AEF" w:rsidRDefault="00543349" w:rsidP="00543349">
      <w:pPr>
        <w:pStyle w:val="11"/>
        <w:shd w:val="clear" w:color="auto" w:fill="auto"/>
        <w:tabs>
          <w:tab w:val="left" w:pos="1487"/>
        </w:tabs>
        <w:ind w:firstLine="0"/>
        <w:jc w:val="both"/>
      </w:pPr>
      <w:r>
        <w:t xml:space="preserve">- </w:t>
      </w:r>
      <w:r w:rsidR="002E73C6">
        <w:t>сведения о месте учебы;</w:t>
      </w:r>
    </w:p>
    <w:p w:rsidR="00934AEF" w:rsidRDefault="00543349" w:rsidP="00543349">
      <w:pPr>
        <w:pStyle w:val="11"/>
        <w:shd w:val="clear" w:color="auto" w:fill="auto"/>
        <w:tabs>
          <w:tab w:val="left" w:pos="1487"/>
        </w:tabs>
        <w:ind w:firstLine="0"/>
        <w:jc w:val="both"/>
      </w:pPr>
      <w:r>
        <w:t xml:space="preserve">- </w:t>
      </w:r>
      <w:r w:rsidR="002E73C6">
        <w:t>сведения о занятости;</w:t>
      </w:r>
    </w:p>
    <w:p w:rsidR="00934AEF" w:rsidRDefault="00543349" w:rsidP="00543349">
      <w:pPr>
        <w:pStyle w:val="11"/>
        <w:shd w:val="clear" w:color="auto" w:fill="auto"/>
        <w:tabs>
          <w:tab w:val="left" w:pos="1487"/>
        </w:tabs>
        <w:ind w:firstLine="0"/>
        <w:jc w:val="both"/>
      </w:pPr>
      <w:r>
        <w:t xml:space="preserve">- </w:t>
      </w:r>
      <w:r w:rsidR="002E73C6">
        <w:t>контактный телефон;</w:t>
      </w:r>
    </w:p>
    <w:p w:rsidR="00934AEF" w:rsidRDefault="00543349" w:rsidP="00543349">
      <w:pPr>
        <w:pStyle w:val="11"/>
        <w:shd w:val="clear" w:color="auto" w:fill="auto"/>
        <w:tabs>
          <w:tab w:val="left" w:pos="1487"/>
        </w:tabs>
        <w:jc w:val="both"/>
      </w:pPr>
      <w:r>
        <w:t xml:space="preserve">- </w:t>
      </w:r>
      <w:r w:rsidR="002E73C6">
        <w:t>адрес электронной почты;</w:t>
      </w:r>
    </w:p>
    <w:p w:rsidR="00934AEF" w:rsidRDefault="00543349" w:rsidP="00543349">
      <w:pPr>
        <w:pStyle w:val="11"/>
        <w:shd w:val="clear" w:color="auto" w:fill="auto"/>
        <w:tabs>
          <w:tab w:val="left" w:pos="1487"/>
        </w:tabs>
        <w:jc w:val="both"/>
      </w:pPr>
      <w:r>
        <w:t xml:space="preserve">- </w:t>
      </w:r>
      <w:r w:rsidR="002E73C6">
        <w:t>номер читательского билета.</w:t>
      </w:r>
    </w:p>
    <w:p w:rsidR="00934AEF" w:rsidRDefault="002E73C6" w:rsidP="00543349">
      <w:pPr>
        <w:pStyle w:val="11"/>
        <w:shd w:val="clear" w:color="auto" w:fill="auto"/>
        <w:ind w:firstLine="709"/>
        <w:jc w:val="both"/>
      </w:pPr>
      <w:r>
        <w:lastRenderedPageBreak/>
        <w:t>Обработка персональных данных Пользователя Библиотеки осуществляется только в заявленных целях и с письменного согласия Пользователя, подтверждаемого собственноручной подписью Пользователя, либо его законного представителя в Договоре на библиотечное обслуживание.</w:t>
      </w:r>
    </w:p>
    <w:p w:rsidR="00934AEF" w:rsidRPr="00543349" w:rsidRDefault="002E73C6" w:rsidP="00543349">
      <w:pPr>
        <w:pStyle w:val="11"/>
        <w:numPr>
          <w:ilvl w:val="1"/>
          <w:numId w:val="29"/>
        </w:numPr>
        <w:shd w:val="clear" w:color="auto" w:fill="auto"/>
        <w:tabs>
          <w:tab w:val="left" w:pos="0"/>
        </w:tabs>
        <w:ind w:left="0" w:firstLine="709"/>
        <w:jc w:val="both"/>
      </w:pPr>
      <w:r w:rsidRPr="00543349">
        <w:rPr>
          <w:bCs/>
        </w:rPr>
        <w:t>Объём персональных данных посетителей Библиотеки, обрабатываемых Библиотекой в соответствии с заявленными целями:</w:t>
      </w:r>
    </w:p>
    <w:p w:rsidR="00934AEF" w:rsidRDefault="00543349" w:rsidP="00543349">
      <w:pPr>
        <w:pStyle w:val="11"/>
        <w:shd w:val="clear" w:color="auto" w:fill="auto"/>
        <w:tabs>
          <w:tab w:val="left" w:pos="1487"/>
        </w:tabs>
        <w:ind w:firstLine="0"/>
        <w:jc w:val="both"/>
      </w:pPr>
      <w:r>
        <w:t xml:space="preserve">- </w:t>
      </w:r>
      <w:r w:rsidR="002E73C6">
        <w:t>фамилия, имя, отчество;</w:t>
      </w:r>
    </w:p>
    <w:p w:rsidR="00934AEF" w:rsidRDefault="002E73C6" w:rsidP="00543349">
      <w:pPr>
        <w:pStyle w:val="11"/>
        <w:shd w:val="clear" w:color="auto" w:fill="auto"/>
        <w:tabs>
          <w:tab w:val="left" w:pos="1487"/>
        </w:tabs>
        <w:ind w:firstLine="0"/>
        <w:jc w:val="both"/>
      </w:pPr>
      <w:r>
        <w:t>-</w:t>
      </w:r>
      <w:r w:rsidR="00543349">
        <w:t xml:space="preserve"> </w:t>
      </w:r>
      <w:r>
        <w:t>вид документа, удостоверяющего личность.</w:t>
      </w:r>
    </w:p>
    <w:p w:rsidR="00934AEF" w:rsidRDefault="002E73C6" w:rsidP="003D2D3A">
      <w:pPr>
        <w:pStyle w:val="11"/>
        <w:shd w:val="clear" w:color="auto" w:fill="auto"/>
        <w:ind w:firstLine="300"/>
        <w:jc w:val="both"/>
      </w:pPr>
      <w:r>
        <w:t>Обработка персональных данных посетителя Библиотеки осуществляется только в заявленных</w:t>
      </w:r>
      <w:r w:rsidR="008D43B1">
        <w:t xml:space="preserve"> целях.</w:t>
      </w:r>
    </w:p>
    <w:p w:rsidR="00934AEF" w:rsidRPr="00543349" w:rsidRDefault="00543349" w:rsidP="00543349">
      <w:pPr>
        <w:pStyle w:val="11"/>
        <w:shd w:val="clear" w:color="auto" w:fill="auto"/>
        <w:ind w:firstLine="709"/>
        <w:jc w:val="both"/>
      </w:pPr>
      <w:r w:rsidRPr="00543349">
        <w:rPr>
          <w:bCs/>
        </w:rPr>
        <w:t xml:space="preserve">4.5. </w:t>
      </w:r>
      <w:r w:rsidR="002E73C6" w:rsidRPr="00543349">
        <w:rPr>
          <w:bCs/>
        </w:rPr>
        <w:t>НЕ допускается обработка Библиотекой следующих категорий персональных данных:</w:t>
      </w:r>
    </w:p>
    <w:p w:rsidR="00934AEF" w:rsidRDefault="00543349" w:rsidP="00543349">
      <w:pPr>
        <w:pStyle w:val="11"/>
        <w:shd w:val="clear" w:color="auto" w:fill="auto"/>
        <w:tabs>
          <w:tab w:val="left" w:pos="1478"/>
        </w:tabs>
        <w:ind w:left="140" w:firstLine="0"/>
        <w:jc w:val="both"/>
      </w:pPr>
      <w:r>
        <w:t xml:space="preserve">- </w:t>
      </w:r>
      <w:r w:rsidR="002E73C6">
        <w:t xml:space="preserve">состояние здоровья, когда это не связано с выполнением работы; </w:t>
      </w:r>
      <w:proofErr w:type="gramStart"/>
      <w:r w:rsidR="002E73C6">
        <w:t>-р</w:t>
      </w:r>
      <w:proofErr w:type="gramEnd"/>
      <w:r w:rsidR="002E73C6">
        <w:t>асовая и национальная принадлежность;</w:t>
      </w:r>
    </w:p>
    <w:p w:rsidR="00934AEF" w:rsidRDefault="00543349" w:rsidP="00543349">
      <w:pPr>
        <w:pStyle w:val="11"/>
        <w:shd w:val="clear" w:color="auto" w:fill="auto"/>
        <w:tabs>
          <w:tab w:val="left" w:pos="1478"/>
        </w:tabs>
        <w:ind w:left="140" w:firstLine="0"/>
        <w:jc w:val="both"/>
      </w:pPr>
      <w:r>
        <w:t xml:space="preserve">- </w:t>
      </w:r>
      <w:r w:rsidR="002E73C6">
        <w:t>политические взгляды;</w:t>
      </w:r>
    </w:p>
    <w:p w:rsidR="00934AEF" w:rsidRDefault="00543349" w:rsidP="00543349">
      <w:pPr>
        <w:pStyle w:val="11"/>
        <w:shd w:val="clear" w:color="auto" w:fill="auto"/>
        <w:tabs>
          <w:tab w:val="left" w:pos="1478"/>
        </w:tabs>
        <w:ind w:left="140" w:firstLine="0"/>
        <w:jc w:val="both"/>
      </w:pPr>
      <w:r>
        <w:t xml:space="preserve">- </w:t>
      </w:r>
      <w:r w:rsidR="002E73C6">
        <w:t>религиозные и философские убеждения;</w:t>
      </w:r>
    </w:p>
    <w:p w:rsidR="00934AEF" w:rsidRDefault="00543349" w:rsidP="00543349">
      <w:pPr>
        <w:pStyle w:val="11"/>
        <w:shd w:val="clear" w:color="auto" w:fill="auto"/>
        <w:tabs>
          <w:tab w:val="left" w:pos="1478"/>
        </w:tabs>
        <w:ind w:left="140" w:firstLine="0"/>
        <w:jc w:val="both"/>
      </w:pPr>
      <w:r>
        <w:t xml:space="preserve">- </w:t>
      </w:r>
      <w:r w:rsidR="002E73C6">
        <w:t>интимная жизнь.</w:t>
      </w:r>
    </w:p>
    <w:p w:rsidR="00934AEF" w:rsidRPr="00543349" w:rsidRDefault="00543349" w:rsidP="00543349">
      <w:pPr>
        <w:pStyle w:val="11"/>
        <w:shd w:val="clear" w:color="auto" w:fill="auto"/>
        <w:tabs>
          <w:tab w:val="left" w:pos="0"/>
        </w:tabs>
        <w:ind w:firstLine="709"/>
        <w:jc w:val="both"/>
      </w:pPr>
      <w:r w:rsidRPr="00543349">
        <w:rPr>
          <w:bCs/>
        </w:rPr>
        <w:t xml:space="preserve">4.6. </w:t>
      </w:r>
      <w:r w:rsidR="002E73C6" w:rsidRPr="00543349">
        <w:rPr>
          <w:bCs/>
        </w:rPr>
        <w:t>Использование изображения субъекта (в том числе его фотографии, а также видеозаписей, на которых он изображен) допускается только с согласия этого субъекта.</w:t>
      </w:r>
    </w:p>
    <w:p w:rsidR="00934AEF" w:rsidRDefault="002E73C6" w:rsidP="003D2D3A">
      <w:pPr>
        <w:pStyle w:val="11"/>
        <w:shd w:val="clear" w:color="auto" w:fill="auto"/>
        <w:ind w:firstLine="680"/>
        <w:jc w:val="both"/>
      </w:pPr>
      <w:r>
        <w:t>Такое согласие не требуется в случаях, когда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934AEF" w:rsidRPr="00543349" w:rsidRDefault="00543349" w:rsidP="00543349">
      <w:pPr>
        <w:pStyle w:val="11"/>
        <w:numPr>
          <w:ilvl w:val="1"/>
          <w:numId w:val="30"/>
        </w:numPr>
        <w:shd w:val="clear" w:color="auto" w:fill="auto"/>
        <w:tabs>
          <w:tab w:val="left" w:pos="0"/>
        </w:tabs>
        <w:ind w:left="0" w:firstLine="709"/>
        <w:jc w:val="both"/>
      </w:pPr>
      <w:r>
        <w:rPr>
          <w:bCs/>
        </w:rPr>
        <w:t xml:space="preserve"> </w:t>
      </w:r>
      <w:r w:rsidR="002E73C6" w:rsidRPr="00543349">
        <w:rPr>
          <w:bCs/>
        </w:rPr>
        <w:t>Трансграничная передача персональных данных Библиотекой не производится.</w:t>
      </w:r>
    </w:p>
    <w:p w:rsidR="00AF72C9" w:rsidRDefault="00AF72C9" w:rsidP="00AF72C9">
      <w:pPr>
        <w:pStyle w:val="11"/>
        <w:shd w:val="clear" w:color="auto" w:fill="auto"/>
        <w:tabs>
          <w:tab w:val="left" w:pos="1142"/>
        </w:tabs>
        <w:ind w:left="709" w:firstLine="0"/>
        <w:jc w:val="both"/>
      </w:pPr>
    </w:p>
    <w:p w:rsidR="00AF72C9" w:rsidRDefault="002E73C6" w:rsidP="00543349">
      <w:pPr>
        <w:pStyle w:val="30"/>
        <w:numPr>
          <w:ilvl w:val="0"/>
          <w:numId w:val="30"/>
        </w:numPr>
        <w:shd w:val="clear" w:color="auto" w:fill="auto"/>
        <w:tabs>
          <w:tab w:val="left" w:pos="357"/>
        </w:tabs>
        <w:spacing w:after="0"/>
      </w:pPr>
      <w:bookmarkStart w:id="15" w:name="bookmark18"/>
      <w:bookmarkStart w:id="16" w:name="bookmark19"/>
      <w:r>
        <w:t>Порядок и условия обработки персональных данных</w:t>
      </w:r>
      <w:bookmarkEnd w:id="15"/>
      <w:bookmarkEnd w:id="16"/>
    </w:p>
    <w:p w:rsidR="00AF72C9" w:rsidRDefault="00AF72C9" w:rsidP="00AF72C9">
      <w:pPr>
        <w:pStyle w:val="30"/>
        <w:shd w:val="clear" w:color="auto" w:fill="auto"/>
        <w:tabs>
          <w:tab w:val="left" w:pos="357"/>
        </w:tabs>
        <w:spacing w:after="0"/>
        <w:jc w:val="left"/>
      </w:pPr>
    </w:p>
    <w:p w:rsidR="00934AEF" w:rsidRPr="00543349" w:rsidRDefault="002E73C6" w:rsidP="00543349">
      <w:pPr>
        <w:pStyle w:val="11"/>
        <w:numPr>
          <w:ilvl w:val="1"/>
          <w:numId w:val="30"/>
        </w:numPr>
        <w:shd w:val="clear" w:color="auto" w:fill="auto"/>
        <w:tabs>
          <w:tab w:val="left" w:pos="1478"/>
        </w:tabs>
        <w:ind w:left="0" w:firstLine="680"/>
        <w:jc w:val="both"/>
      </w:pPr>
      <w:r w:rsidRPr="00543349">
        <w:rPr>
          <w:bCs/>
        </w:rPr>
        <w:t>Обработка персональных данных.</w:t>
      </w:r>
    </w:p>
    <w:p w:rsidR="00934AEF" w:rsidRDefault="002E73C6" w:rsidP="00543349">
      <w:pPr>
        <w:pStyle w:val="11"/>
        <w:numPr>
          <w:ilvl w:val="2"/>
          <w:numId w:val="30"/>
        </w:numPr>
        <w:shd w:val="clear" w:color="auto" w:fill="auto"/>
        <w:tabs>
          <w:tab w:val="left" w:pos="1485"/>
        </w:tabs>
        <w:ind w:left="0" w:firstLine="680"/>
        <w:jc w:val="both"/>
      </w:pPr>
      <w:r>
        <w:t>Доступ к персональным данным в Библиотеке имеет ограниченный круг специалистов, исполнение должностных обязанностей которых непосредственно связано с ними.</w:t>
      </w:r>
    </w:p>
    <w:p w:rsidR="00934AEF" w:rsidRDefault="002E73C6" w:rsidP="00AF72C9">
      <w:pPr>
        <w:pStyle w:val="11"/>
        <w:shd w:val="clear" w:color="auto" w:fill="auto"/>
        <w:ind w:firstLine="680"/>
        <w:jc w:val="both"/>
      </w:pPr>
      <w:r>
        <w:t>Право на обработку персональных данных Пользователей Библиотеки предоставляется должностным лицам, определенным приказом директора Библиотеки. Сотрудники, получающие доступ к персональным данным, предварительно проходят процедуру допуска, в процессе которой обучаются методам и способам безопасной обработки персональных данных. В состав процедуры входит:</w:t>
      </w:r>
    </w:p>
    <w:p w:rsidR="00934AEF" w:rsidRDefault="002E73C6" w:rsidP="00AF72C9">
      <w:pPr>
        <w:pStyle w:val="11"/>
        <w:numPr>
          <w:ilvl w:val="0"/>
          <w:numId w:val="4"/>
        </w:numPr>
        <w:shd w:val="clear" w:color="auto" w:fill="auto"/>
        <w:tabs>
          <w:tab w:val="left" w:pos="1418"/>
        </w:tabs>
        <w:ind w:left="851" w:hanging="171"/>
        <w:jc w:val="both"/>
      </w:pPr>
      <w:r>
        <w:t>ознакомление работника под роспись с локальными нормативными актами Библиотеки, регламентирующими порядок и процедуру работы с персональными данными;</w:t>
      </w:r>
    </w:p>
    <w:p w:rsidR="00934AEF" w:rsidRDefault="002E73C6" w:rsidP="00AF72C9">
      <w:pPr>
        <w:pStyle w:val="11"/>
        <w:numPr>
          <w:ilvl w:val="0"/>
          <w:numId w:val="4"/>
        </w:numPr>
        <w:shd w:val="clear" w:color="auto" w:fill="auto"/>
        <w:tabs>
          <w:tab w:val="left" w:pos="1418"/>
        </w:tabs>
        <w:ind w:left="851" w:hanging="171"/>
        <w:jc w:val="both"/>
      </w:pPr>
      <w:r>
        <w:t>обучение и консультирование сотрудников работе с персональными данными субъектов в соответствии с положениями законодательных актов РФ;</w:t>
      </w:r>
    </w:p>
    <w:p w:rsidR="00934AEF" w:rsidRDefault="002E73C6" w:rsidP="00AF72C9">
      <w:pPr>
        <w:pStyle w:val="11"/>
        <w:numPr>
          <w:ilvl w:val="0"/>
          <w:numId w:val="4"/>
        </w:numPr>
        <w:shd w:val="clear" w:color="auto" w:fill="auto"/>
        <w:tabs>
          <w:tab w:val="left" w:pos="1418"/>
        </w:tabs>
        <w:ind w:left="851" w:hanging="171"/>
        <w:jc w:val="both"/>
      </w:pPr>
      <w:r>
        <w:t>получение работником и обучение использованию в работе индивидуальных атрибутов доступа к информационным системам Библиотеки, содержащим в себе персональные данные</w:t>
      </w:r>
      <w:r w:rsidR="00543349">
        <w:t>;</w:t>
      </w:r>
    </w:p>
    <w:p w:rsidR="00934AEF" w:rsidRDefault="002E73C6" w:rsidP="00AF72C9">
      <w:pPr>
        <w:pStyle w:val="11"/>
        <w:numPr>
          <w:ilvl w:val="0"/>
          <w:numId w:val="4"/>
        </w:numPr>
        <w:shd w:val="clear" w:color="auto" w:fill="auto"/>
        <w:tabs>
          <w:tab w:val="left" w:pos="1418"/>
        </w:tabs>
        <w:ind w:left="851" w:hanging="171"/>
        <w:jc w:val="both"/>
      </w:pPr>
      <w:r>
        <w:t>предупреждение работников об ответственности, установленной действующим законодательством за разглашение и передачу персональных данных;</w:t>
      </w:r>
    </w:p>
    <w:p w:rsidR="00934AEF" w:rsidRDefault="002E73C6" w:rsidP="00AF72C9">
      <w:pPr>
        <w:pStyle w:val="11"/>
        <w:numPr>
          <w:ilvl w:val="0"/>
          <w:numId w:val="4"/>
        </w:numPr>
        <w:shd w:val="clear" w:color="auto" w:fill="auto"/>
        <w:tabs>
          <w:tab w:val="left" w:pos="1418"/>
        </w:tabs>
        <w:ind w:left="851" w:hanging="171"/>
        <w:jc w:val="both"/>
      </w:pPr>
      <w:r>
        <w:t>взятие с работника письменного обязательства о неразглашении (соблюдении конфиденциальности) персональных данных субъектов (Приложение 1).</w:t>
      </w:r>
    </w:p>
    <w:p w:rsidR="00934AEF" w:rsidRDefault="002E73C6" w:rsidP="00AF72C9">
      <w:pPr>
        <w:pStyle w:val="11"/>
        <w:shd w:val="clear" w:color="auto" w:fill="auto"/>
        <w:ind w:firstLine="680"/>
        <w:jc w:val="both"/>
      </w:pPr>
      <w:r>
        <w:t>Каждому работнику выдаются минимально необходимые для исполнения трудовых обязанностей права на доступ в информационные системы персональных данных. Работники, имеющие доступ к персональным данным, получают только те права, которые необходимы им для выполнения конкретных трудовых функций.</w:t>
      </w:r>
    </w:p>
    <w:p w:rsidR="00934AEF" w:rsidRDefault="002E73C6" w:rsidP="00AF72C9">
      <w:pPr>
        <w:pStyle w:val="11"/>
        <w:shd w:val="clear" w:color="auto" w:fill="auto"/>
        <w:ind w:firstLine="680"/>
        <w:jc w:val="both"/>
      </w:pPr>
      <w:r>
        <w:t>Права, обязанности и ответственность сотрудников, обрабатывающих персональные данные в Библиотеке, закрепляются в их трудовых договорах, должностных инструкциях.</w:t>
      </w:r>
    </w:p>
    <w:p w:rsidR="00934AEF" w:rsidRDefault="002E73C6" w:rsidP="00543349">
      <w:pPr>
        <w:pStyle w:val="11"/>
        <w:numPr>
          <w:ilvl w:val="2"/>
          <w:numId w:val="30"/>
        </w:numPr>
        <w:shd w:val="clear" w:color="auto" w:fill="auto"/>
        <w:tabs>
          <w:tab w:val="left" w:pos="1478"/>
        </w:tabs>
        <w:ind w:left="0" w:firstLine="680"/>
        <w:jc w:val="both"/>
      </w:pPr>
      <w:r>
        <w:t>Лица виновные в нарушении правил обработки 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934AEF" w:rsidRDefault="002E73C6" w:rsidP="00543349">
      <w:pPr>
        <w:pStyle w:val="11"/>
        <w:numPr>
          <w:ilvl w:val="2"/>
          <w:numId w:val="30"/>
        </w:numPr>
        <w:shd w:val="clear" w:color="auto" w:fill="auto"/>
        <w:tabs>
          <w:tab w:val="left" w:pos="1478"/>
        </w:tabs>
        <w:ind w:left="0" w:firstLine="680"/>
      </w:pPr>
      <w:r>
        <w:t xml:space="preserve">Библиотека предлагает субъекту персональных данных оформить </w:t>
      </w:r>
      <w:proofErr w:type="gramStart"/>
      <w:r>
        <w:t>письменное</w:t>
      </w:r>
      <w:proofErr w:type="gramEnd"/>
      <w:r w:rsidR="00543349">
        <w:t xml:space="preserve"> </w:t>
      </w:r>
    </w:p>
    <w:p w:rsidR="00934AEF" w:rsidRDefault="008D43B1" w:rsidP="00543349">
      <w:pPr>
        <w:pStyle w:val="11"/>
        <w:shd w:val="clear" w:color="auto" w:fill="auto"/>
        <w:ind w:firstLine="0"/>
      </w:pPr>
      <w:r>
        <w:lastRenderedPageBreak/>
        <w:t>согласие на их обработку</w:t>
      </w:r>
      <w:r w:rsidR="002E73C6">
        <w:t xml:space="preserve"> (Приложение 2-3).</w:t>
      </w:r>
    </w:p>
    <w:p w:rsidR="00934AEF" w:rsidRDefault="002E73C6" w:rsidP="00953971">
      <w:pPr>
        <w:pStyle w:val="11"/>
        <w:shd w:val="clear" w:color="auto" w:fill="auto"/>
        <w:ind w:firstLine="709"/>
        <w:jc w:val="both"/>
      </w:pPr>
      <w:r>
        <w:t>Посетители подтверждают свое согласие на обработку персональных данных посредством их передачи в процессе однократного пропуска на территорию Библиотеки.</w:t>
      </w:r>
    </w:p>
    <w:p w:rsidR="00934AEF" w:rsidRDefault="002E73C6" w:rsidP="00953971">
      <w:pPr>
        <w:pStyle w:val="11"/>
        <w:shd w:val="clear" w:color="auto" w:fill="auto"/>
        <w:ind w:firstLine="709"/>
        <w:jc w:val="both"/>
      </w:pPr>
      <w:r>
        <w:t>Сотрудники библиотеки оформляют письменное согласие на обработку их персональных данных (Приложение 4) при трудоустройстве и в связи с изменениями в законодательстве РФ.</w:t>
      </w:r>
    </w:p>
    <w:p w:rsidR="00934AEF" w:rsidRDefault="002E73C6" w:rsidP="00543349">
      <w:pPr>
        <w:pStyle w:val="11"/>
        <w:numPr>
          <w:ilvl w:val="2"/>
          <w:numId w:val="30"/>
        </w:numPr>
        <w:shd w:val="clear" w:color="auto" w:fill="auto"/>
        <w:tabs>
          <w:tab w:val="left" w:pos="1412"/>
        </w:tabs>
        <w:ind w:left="0" w:firstLine="709"/>
        <w:jc w:val="both"/>
      </w:pPr>
      <w:r>
        <w:t>Все персональные данные Библиотека получает у субъекта персональных данных. За несовершеннолетнего гражданина данные передает его законный представитель.</w:t>
      </w:r>
    </w:p>
    <w:p w:rsidR="00934AEF" w:rsidRDefault="002E73C6" w:rsidP="00543349">
      <w:pPr>
        <w:pStyle w:val="11"/>
        <w:numPr>
          <w:ilvl w:val="2"/>
          <w:numId w:val="30"/>
        </w:numPr>
        <w:shd w:val="clear" w:color="auto" w:fill="auto"/>
        <w:tabs>
          <w:tab w:val="left" w:pos="1412"/>
        </w:tabs>
        <w:ind w:left="0" w:firstLine="709"/>
        <w:jc w:val="both"/>
      </w:pPr>
      <w:r>
        <w:t xml:space="preserve">Сбор персональных данных пользователей осуществляется в процессе записи в Библиотеку </w:t>
      </w:r>
      <w:r w:rsidR="00543349">
        <w:t>в отделе обслуживания</w:t>
      </w:r>
      <w:r>
        <w:t xml:space="preserve"> при предъявлении следующих документов:</w:t>
      </w:r>
    </w:p>
    <w:p w:rsidR="00934AEF" w:rsidRDefault="002E73C6" w:rsidP="00953971">
      <w:pPr>
        <w:pStyle w:val="11"/>
        <w:shd w:val="clear" w:color="auto" w:fill="auto"/>
        <w:ind w:firstLine="709"/>
        <w:jc w:val="both"/>
      </w:pPr>
      <w:r>
        <w:rPr>
          <w:sz w:val="19"/>
          <w:szCs w:val="19"/>
        </w:rPr>
        <w:t xml:space="preserve">- </w:t>
      </w:r>
      <w:r>
        <w:t>паспорта или иного документа, удостоверяющего личность;</w:t>
      </w:r>
    </w:p>
    <w:p w:rsidR="00934AEF" w:rsidRDefault="002E73C6" w:rsidP="00543349">
      <w:pPr>
        <w:pStyle w:val="11"/>
        <w:numPr>
          <w:ilvl w:val="2"/>
          <w:numId w:val="30"/>
        </w:numPr>
        <w:shd w:val="clear" w:color="auto" w:fill="auto"/>
        <w:tabs>
          <w:tab w:val="left" w:pos="1332"/>
        </w:tabs>
        <w:ind w:left="0" w:firstLine="709"/>
        <w:jc w:val="both"/>
      </w:pPr>
      <w:r>
        <w:t>Сбор персональных данных посетителей осуществляется:</w:t>
      </w:r>
    </w:p>
    <w:p w:rsidR="00934AEF" w:rsidRDefault="002E73C6" w:rsidP="00953971">
      <w:pPr>
        <w:pStyle w:val="11"/>
        <w:shd w:val="clear" w:color="auto" w:fill="auto"/>
        <w:ind w:firstLine="709"/>
        <w:jc w:val="both"/>
      </w:pPr>
      <w:r>
        <w:rPr>
          <w:sz w:val="19"/>
          <w:szCs w:val="19"/>
        </w:rPr>
        <w:t xml:space="preserve">- </w:t>
      </w:r>
      <w:r>
        <w:t>в процессе регист</w:t>
      </w:r>
      <w:r w:rsidR="00543349">
        <w:t>рации на мероприятия Библиотеки.</w:t>
      </w:r>
    </w:p>
    <w:p w:rsidR="00934AEF" w:rsidRDefault="002E73C6" w:rsidP="00543349">
      <w:pPr>
        <w:pStyle w:val="11"/>
        <w:numPr>
          <w:ilvl w:val="2"/>
          <w:numId w:val="30"/>
        </w:numPr>
        <w:shd w:val="clear" w:color="auto" w:fill="auto"/>
        <w:tabs>
          <w:tab w:val="left" w:pos="1412"/>
        </w:tabs>
        <w:ind w:left="0" w:firstLine="709"/>
        <w:jc w:val="both"/>
      </w:pPr>
      <w:r>
        <w:t>Сбор персональных данных работников библиотеки осуществляется при заключении трудового договора.</w:t>
      </w:r>
    </w:p>
    <w:p w:rsidR="00934AEF" w:rsidRDefault="002E73C6" w:rsidP="00543349">
      <w:pPr>
        <w:pStyle w:val="11"/>
        <w:numPr>
          <w:ilvl w:val="2"/>
          <w:numId w:val="30"/>
        </w:numPr>
        <w:shd w:val="clear" w:color="auto" w:fill="auto"/>
        <w:tabs>
          <w:tab w:val="left" w:pos="1412"/>
        </w:tabs>
        <w:ind w:left="0" w:firstLine="709"/>
        <w:jc w:val="both"/>
      </w:pPr>
      <w:proofErr w:type="gramStart"/>
      <w:r>
        <w:t>В перечень действий Библиотеки с персональными данными входят следующие операции: сбор, запись, систематизация, накопление, хранение, уточнение (обновление, изменение), использование, обезличивание, удаление, уничтожение персональных данных.</w:t>
      </w:r>
      <w:proofErr w:type="gramEnd"/>
    </w:p>
    <w:p w:rsidR="00934AEF" w:rsidRDefault="002E73C6" w:rsidP="00543349">
      <w:pPr>
        <w:pStyle w:val="11"/>
        <w:numPr>
          <w:ilvl w:val="2"/>
          <w:numId w:val="30"/>
        </w:numPr>
        <w:shd w:val="clear" w:color="auto" w:fill="auto"/>
        <w:tabs>
          <w:tab w:val="left" w:pos="1412"/>
        </w:tabs>
        <w:ind w:left="0" w:firstLine="709"/>
        <w:jc w:val="both"/>
      </w:pPr>
      <w:r>
        <w:t>Обработка персональных данных Библиотекой происходит как неавтоматизированным, так и автоматизированным способом.</w:t>
      </w:r>
    </w:p>
    <w:p w:rsidR="00934AEF" w:rsidRDefault="002E73C6" w:rsidP="00543349">
      <w:pPr>
        <w:pStyle w:val="11"/>
        <w:numPr>
          <w:ilvl w:val="2"/>
          <w:numId w:val="30"/>
        </w:numPr>
        <w:shd w:val="clear" w:color="auto" w:fill="auto"/>
        <w:tabs>
          <w:tab w:val="left" w:pos="1367"/>
        </w:tabs>
        <w:ind w:left="0" w:firstLine="709"/>
        <w:jc w:val="both"/>
      </w:pPr>
      <w:r>
        <w:t>Автоматизированная обработка персональных данных пользователей Библиотеки осуществляется в автоматизированной библиотечной информационной системе «</w:t>
      </w:r>
      <w:proofErr w:type="gramStart"/>
      <w:r>
        <w:t>ОРАС</w:t>
      </w:r>
      <w:proofErr w:type="gramEnd"/>
      <w:r w:rsidRPr="002E73C6">
        <w:rPr>
          <w:lang w:eastAsia="en-US" w:bidi="en-US"/>
        </w:rPr>
        <w:t>-</w:t>
      </w:r>
      <w:r>
        <w:rPr>
          <w:lang w:val="en-US" w:eastAsia="en-US" w:bidi="en-US"/>
        </w:rPr>
        <w:t>Global</w:t>
      </w:r>
      <w:r w:rsidRPr="002E73C6">
        <w:rPr>
          <w:lang w:eastAsia="en-US" w:bidi="en-US"/>
        </w:rPr>
        <w:t xml:space="preserve">» </w:t>
      </w:r>
      <w:r>
        <w:t xml:space="preserve">и при работе с </w:t>
      </w:r>
      <w:proofErr w:type="spellStart"/>
      <w:r>
        <w:t>интернет-ресурсами</w:t>
      </w:r>
      <w:proofErr w:type="spellEnd"/>
      <w:r>
        <w:t xml:space="preserve"> Библиотеки.</w:t>
      </w:r>
    </w:p>
    <w:p w:rsidR="00934AEF" w:rsidRDefault="002E73C6" w:rsidP="00953971">
      <w:pPr>
        <w:pStyle w:val="11"/>
        <w:shd w:val="clear" w:color="auto" w:fill="auto"/>
        <w:ind w:firstLine="709"/>
        <w:jc w:val="both"/>
      </w:pPr>
      <w:r>
        <w:t>БД «Читатели» в АБИС «</w:t>
      </w:r>
      <w:proofErr w:type="gramStart"/>
      <w:r>
        <w:t>ОРАС</w:t>
      </w:r>
      <w:proofErr w:type="gramEnd"/>
      <w:r w:rsidRPr="002E73C6">
        <w:rPr>
          <w:lang w:eastAsia="en-US" w:bidi="en-US"/>
        </w:rPr>
        <w:t>-</w:t>
      </w:r>
      <w:r>
        <w:rPr>
          <w:lang w:val="en-US" w:eastAsia="en-US" w:bidi="en-US"/>
        </w:rPr>
        <w:t>Global</w:t>
      </w:r>
      <w:r w:rsidRPr="002E73C6">
        <w:rPr>
          <w:lang w:eastAsia="en-US" w:bidi="en-US"/>
        </w:rPr>
        <w:t xml:space="preserve">» </w:t>
      </w:r>
      <w:r>
        <w:t>обезличена.</w:t>
      </w:r>
    </w:p>
    <w:p w:rsidR="00934AEF" w:rsidRDefault="002E73C6" w:rsidP="00953971">
      <w:pPr>
        <w:pStyle w:val="11"/>
        <w:shd w:val="clear" w:color="auto" w:fill="auto"/>
        <w:ind w:firstLine="709"/>
        <w:jc w:val="both"/>
      </w:pPr>
      <w:r>
        <w:t xml:space="preserve">Автоматизированная обработка персональных данных работников Библиотеки осуществляется в информационной системе </w:t>
      </w:r>
      <w:r w:rsidRPr="002E73C6">
        <w:rPr>
          <w:lang w:eastAsia="en-US" w:bidi="en-US"/>
        </w:rPr>
        <w:t>«1</w:t>
      </w:r>
      <w:r>
        <w:rPr>
          <w:lang w:val="en-US" w:eastAsia="en-US" w:bidi="en-US"/>
        </w:rPr>
        <w:t>C</w:t>
      </w:r>
      <w:r w:rsidRPr="002E73C6">
        <w:rPr>
          <w:lang w:eastAsia="en-US" w:bidi="en-US"/>
        </w:rPr>
        <w:t xml:space="preserve">: </w:t>
      </w:r>
      <w:r>
        <w:t>Зарплата и кадры государственного учреждения».</w:t>
      </w:r>
    </w:p>
    <w:p w:rsidR="00934AEF" w:rsidRDefault="002E73C6" w:rsidP="00953971">
      <w:pPr>
        <w:pStyle w:val="11"/>
        <w:shd w:val="clear" w:color="auto" w:fill="auto"/>
        <w:ind w:firstLine="709"/>
        <w:jc w:val="both"/>
      </w:pPr>
      <w:r>
        <w:t xml:space="preserve">При самостоятельной регистрации пользователя в </w:t>
      </w:r>
      <w:proofErr w:type="spellStart"/>
      <w:r>
        <w:t>интернет-ресурсах</w:t>
      </w:r>
      <w:proofErr w:type="spellEnd"/>
      <w:r>
        <w:t xml:space="preserve"> Библиотеки является обязательным его ознакомление и подписание Договора оферты на обработку персональных данных (Приложение 5).</w:t>
      </w:r>
    </w:p>
    <w:p w:rsidR="00934AEF" w:rsidRDefault="002E73C6" w:rsidP="00953971">
      <w:pPr>
        <w:pStyle w:val="11"/>
        <w:shd w:val="clear" w:color="auto" w:fill="auto"/>
        <w:ind w:firstLine="709"/>
      </w:pPr>
      <w:r>
        <w:t xml:space="preserve">Автоматизированная обработка персональных данных пользователей </w:t>
      </w:r>
      <w:proofErr w:type="spellStart"/>
      <w:r>
        <w:t>интернет-ресурсов</w:t>
      </w:r>
      <w:proofErr w:type="spellEnd"/>
      <w:r>
        <w:t xml:space="preserve"> Библиотеки осуществляется согласно «Политике конфиденциальности персональных данных при</w:t>
      </w:r>
      <w:r w:rsidR="00543349">
        <w:t xml:space="preserve"> работе с </w:t>
      </w:r>
      <w:proofErr w:type="spellStart"/>
      <w:r w:rsidR="00543349">
        <w:t>интернет-ресурсами</w:t>
      </w:r>
      <w:proofErr w:type="spellEnd"/>
      <w:r w:rsidR="00543349">
        <w:t xml:space="preserve"> Библиотеки</w:t>
      </w:r>
      <w:r>
        <w:t>» (Приложение 6).</w:t>
      </w:r>
    </w:p>
    <w:p w:rsidR="00953971" w:rsidRDefault="00953971" w:rsidP="00953971">
      <w:pPr>
        <w:pStyle w:val="11"/>
        <w:shd w:val="clear" w:color="auto" w:fill="auto"/>
        <w:ind w:firstLine="709"/>
      </w:pPr>
    </w:p>
    <w:p w:rsidR="00934AEF" w:rsidRPr="00543349" w:rsidRDefault="002E73C6" w:rsidP="00543349">
      <w:pPr>
        <w:pStyle w:val="11"/>
        <w:numPr>
          <w:ilvl w:val="1"/>
          <w:numId w:val="30"/>
        </w:numPr>
        <w:shd w:val="clear" w:color="auto" w:fill="auto"/>
        <w:tabs>
          <w:tab w:val="left" w:pos="1412"/>
        </w:tabs>
        <w:ind w:left="0" w:firstLine="709"/>
      </w:pPr>
      <w:r w:rsidRPr="00543349">
        <w:rPr>
          <w:bCs/>
        </w:rPr>
        <w:t>Хранение персональных данных</w:t>
      </w:r>
    </w:p>
    <w:p w:rsidR="00934AEF" w:rsidRDefault="002E73C6" w:rsidP="00543349">
      <w:pPr>
        <w:pStyle w:val="11"/>
        <w:numPr>
          <w:ilvl w:val="2"/>
          <w:numId w:val="30"/>
        </w:numPr>
        <w:shd w:val="clear" w:color="auto" w:fill="auto"/>
        <w:tabs>
          <w:tab w:val="left" w:pos="1412"/>
        </w:tabs>
        <w:ind w:left="0" w:firstLine="709"/>
        <w:jc w:val="both"/>
      </w:pPr>
      <w:r>
        <w:t>Библиотека хранит персональные данные в рамках конфиденциального делопроизводства в порядке, исключающем их утрату или неправомерное использование. Персональные данные хранятся в бумажном и электронном виде в соответствии с целями использования и требованиями нормативно-правовых актов Российской Федерации.</w:t>
      </w:r>
    </w:p>
    <w:p w:rsidR="00934AEF" w:rsidRDefault="002E73C6" w:rsidP="00953971">
      <w:pPr>
        <w:pStyle w:val="11"/>
        <w:shd w:val="clear" w:color="auto" w:fill="auto"/>
        <w:ind w:firstLine="709"/>
        <w:jc w:val="both"/>
      </w:pPr>
      <w:r>
        <w:t>Хранение персональных данных осуществляется в форме, позволяющей определить субъекта персональных данных. Хранение осуществляется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34AEF" w:rsidRDefault="002E73C6" w:rsidP="00543349">
      <w:pPr>
        <w:pStyle w:val="11"/>
        <w:numPr>
          <w:ilvl w:val="2"/>
          <w:numId w:val="30"/>
        </w:numPr>
        <w:shd w:val="clear" w:color="auto" w:fill="auto"/>
        <w:tabs>
          <w:tab w:val="left" w:pos="1412"/>
        </w:tabs>
        <w:ind w:left="0" w:firstLine="709"/>
        <w:jc w:val="both"/>
      </w:pPr>
      <w:r>
        <w:t>Хранение носителей персональных данных осуществляется в помещениях, определяемых приказом директора Библиотеки.</w:t>
      </w:r>
    </w:p>
    <w:p w:rsidR="00934AEF" w:rsidRDefault="002E73C6" w:rsidP="00543349">
      <w:pPr>
        <w:pStyle w:val="11"/>
        <w:numPr>
          <w:ilvl w:val="2"/>
          <w:numId w:val="30"/>
        </w:numPr>
        <w:shd w:val="clear" w:color="auto" w:fill="auto"/>
        <w:tabs>
          <w:tab w:val="left" w:pos="1412"/>
        </w:tabs>
        <w:ind w:left="0" w:firstLine="709"/>
        <w:jc w:val="both"/>
      </w:pPr>
      <w:r>
        <w:t>В случае подтверждения факта неточности персональных данных или неправомерности их обработки, персональные данные подлежат актуализации оператором, а их</w:t>
      </w:r>
    </w:p>
    <w:p w:rsidR="00035BB0" w:rsidRDefault="00035BB0" w:rsidP="00035BB0">
      <w:pPr>
        <w:pStyle w:val="11"/>
        <w:shd w:val="clear" w:color="auto" w:fill="auto"/>
        <w:ind w:firstLine="0"/>
        <w:jc w:val="both"/>
      </w:pPr>
      <w:bookmarkStart w:id="17" w:name="bookmark20"/>
      <w:r>
        <w:t>обработка должна быть прекращена.</w:t>
      </w:r>
      <w:bookmarkEnd w:id="17"/>
    </w:p>
    <w:p w:rsidR="00934AEF" w:rsidRDefault="00934AEF" w:rsidP="003D2D3A">
      <w:pPr>
        <w:sectPr w:rsidR="00934AEF" w:rsidSect="00543349">
          <w:footerReference w:type="default" r:id="rId9"/>
          <w:pgSz w:w="11900" w:h="16840"/>
          <w:pgMar w:top="567" w:right="567" w:bottom="567" w:left="1134" w:header="0" w:footer="6" w:gutter="0"/>
          <w:cols w:space="720"/>
          <w:noEndnote/>
          <w:docGrid w:linePitch="360"/>
        </w:sectPr>
      </w:pPr>
    </w:p>
    <w:p w:rsidR="00934AEF" w:rsidRDefault="00934AEF" w:rsidP="003D2D3A"/>
    <w:p w:rsidR="00934AEF" w:rsidRDefault="002E73C6" w:rsidP="00543349">
      <w:pPr>
        <w:pStyle w:val="11"/>
        <w:numPr>
          <w:ilvl w:val="2"/>
          <w:numId w:val="30"/>
        </w:numPr>
        <w:shd w:val="clear" w:color="auto" w:fill="auto"/>
        <w:tabs>
          <w:tab w:val="left" w:pos="1438"/>
        </w:tabs>
        <w:ind w:left="0" w:firstLine="709"/>
        <w:jc w:val="both"/>
      </w:pPr>
      <w:r>
        <w:t>При достижении целей обработки Библиотека уничтожает персональные данные. Исключение составляют персональные данные, которые должны храниться длительное время в силу требований нормативных правовых актов Российской Федерации.</w:t>
      </w:r>
    </w:p>
    <w:p w:rsidR="00934AEF" w:rsidRDefault="002E73C6" w:rsidP="00543349">
      <w:pPr>
        <w:pStyle w:val="11"/>
        <w:numPr>
          <w:ilvl w:val="2"/>
          <w:numId w:val="30"/>
        </w:numPr>
        <w:shd w:val="clear" w:color="auto" w:fill="auto"/>
        <w:tabs>
          <w:tab w:val="left" w:pos="1438"/>
        </w:tabs>
        <w:ind w:left="0" w:firstLine="709"/>
        <w:jc w:val="both"/>
      </w:pPr>
      <w:r>
        <w:t>Условием прекращения обработки персональных данных является:</w:t>
      </w:r>
    </w:p>
    <w:p w:rsidR="00934AEF" w:rsidRDefault="002E73C6" w:rsidP="00953971">
      <w:pPr>
        <w:pStyle w:val="11"/>
        <w:numPr>
          <w:ilvl w:val="0"/>
          <w:numId w:val="4"/>
        </w:numPr>
        <w:shd w:val="clear" w:color="auto" w:fill="auto"/>
        <w:tabs>
          <w:tab w:val="left" w:pos="1438"/>
        </w:tabs>
        <w:ind w:firstLine="709"/>
        <w:jc w:val="both"/>
      </w:pPr>
      <w:r>
        <w:t>в отношении пользователей Библиотеки:</w:t>
      </w:r>
    </w:p>
    <w:p w:rsidR="00934AEF" w:rsidRDefault="002E73C6" w:rsidP="00543349">
      <w:pPr>
        <w:pStyle w:val="11"/>
        <w:numPr>
          <w:ilvl w:val="0"/>
          <w:numId w:val="8"/>
        </w:numPr>
        <w:shd w:val="clear" w:color="auto" w:fill="auto"/>
        <w:tabs>
          <w:tab w:val="left" w:pos="0"/>
        </w:tabs>
        <w:ind w:firstLine="709"/>
        <w:jc w:val="both"/>
      </w:pPr>
      <w:r>
        <w:t>отказ По</w:t>
      </w:r>
      <w:r w:rsidR="00543349">
        <w:t>льзователя от услуг Библиотеки в</w:t>
      </w:r>
      <w:r>
        <w:t xml:space="preserve"> истечение 3-х лет с момента последней перерегистрации;</w:t>
      </w:r>
    </w:p>
    <w:p w:rsidR="00934AEF" w:rsidRDefault="002E73C6" w:rsidP="00543349">
      <w:pPr>
        <w:pStyle w:val="11"/>
        <w:numPr>
          <w:ilvl w:val="0"/>
          <w:numId w:val="8"/>
        </w:numPr>
        <w:shd w:val="clear" w:color="auto" w:fill="auto"/>
        <w:tabs>
          <w:tab w:val="left" w:pos="0"/>
        </w:tabs>
        <w:ind w:firstLine="709"/>
        <w:jc w:val="both"/>
      </w:pPr>
      <w:r>
        <w:t>отзыв согласия субъекта персональных данных на обработку его персональных данных или истечение срока действия согласия;</w:t>
      </w:r>
    </w:p>
    <w:p w:rsidR="00934AEF" w:rsidRDefault="002E73C6" w:rsidP="00953971">
      <w:pPr>
        <w:pStyle w:val="11"/>
        <w:numPr>
          <w:ilvl w:val="0"/>
          <w:numId w:val="4"/>
        </w:numPr>
        <w:shd w:val="clear" w:color="auto" w:fill="auto"/>
        <w:tabs>
          <w:tab w:val="left" w:pos="1438"/>
        </w:tabs>
        <w:ind w:firstLine="709"/>
        <w:jc w:val="both"/>
      </w:pPr>
      <w:r>
        <w:t>в отношении работников, а также лиц с ними связанных, чьи данные необходимо обрабатывать в соответствии с трудовым и иным законодательством</w:t>
      </w:r>
    </w:p>
    <w:p w:rsidR="00934AEF" w:rsidRDefault="002E73C6" w:rsidP="00543349">
      <w:pPr>
        <w:pStyle w:val="11"/>
        <w:numPr>
          <w:ilvl w:val="0"/>
          <w:numId w:val="8"/>
        </w:numPr>
        <w:shd w:val="clear" w:color="auto" w:fill="auto"/>
        <w:tabs>
          <w:tab w:val="left" w:pos="0"/>
        </w:tabs>
        <w:ind w:firstLine="709"/>
        <w:jc w:val="both"/>
      </w:pPr>
      <w:r>
        <w:t>в течение 50-х лет после увольнения работников;</w:t>
      </w:r>
    </w:p>
    <w:p w:rsidR="00934AEF" w:rsidRDefault="002E73C6" w:rsidP="00953971">
      <w:pPr>
        <w:pStyle w:val="11"/>
        <w:numPr>
          <w:ilvl w:val="0"/>
          <w:numId w:val="4"/>
        </w:numPr>
        <w:shd w:val="clear" w:color="auto" w:fill="auto"/>
        <w:tabs>
          <w:tab w:val="left" w:pos="1438"/>
        </w:tabs>
        <w:ind w:firstLine="709"/>
        <w:jc w:val="both"/>
      </w:pPr>
      <w:r>
        <w:t>данные посетителей и лиц, не принятых на работу</w:t>
      </w:r>
    </w:p>
    <w:p w:rsidR="00934AEF" w:rsidRDefault="002E73C6" w:rsidP="00543349">
      <w:pPr>
        <w:pStyle w:val="11"/>
        <w:numPr>
          <w:ilvl w:val="0"/>
          <w:numId w:val="8"/>
        </w:numPr>
        <w:shd w:val="clear" w:color="auto" w:fill="auto"/>
        <w:tabs>
          <w:tab w:val="left" w:pos="0"/>
        </w:tabs>
        <w:ind w:firstLine="709"/>
        <w:jc w:val="both"/>
      </w:pPr>
      <w:r>
        <w:t>по истечении 3-х лет с момента их последнего визита в Библиотеку;</w:t>
      </w:r>
    </w:p>
    <w:p w:rsidR="00934AEF" w:rsidRDefault="002E73C6" w:rsidP="00953971">
      <w:pPr>
        <w:pStyle w:val="11"/>
        <w:numPr>
          <w:ilvl w:val="0"/>
          <w:numId w:val="4"/>
        </w:numPr>
        <w:shd w:val="clear" w:color="auto" w:fill="auto"/>
        <w:tabs>
          <w:tab w:val="left" w:pos="1438"/>
        </w:tabs>
        <w:ind w:firstLine="709"/>
        <w:jc w:val="both"/>
      </w:pPr>
      <w:r>
        <w:t>выявление неправомерной обработки персональных данных.</w:t>
      </w:r>
    </w:p>
    <w:p w:rsidR="00934AEF" w:rsidRPr="00543349" w:rsidRDefault="002E73C6" w:rsidP="00543349">
      <w:pPr>
        <w:pStyle w:val="11"/>
        <w:numPr>
          <w:ilvl w:val="1"/>
          <w:numId w:val="30"/>
        </w:numPr>
        <w:shd w:val="clear" w:color="auto" w:fill="auto"/>
        <w:tabs>
          <w:tab w:val="left" w:pos="1365"/>
        </w:tabs>
        <w:ind w:left="0" w:firstLine="709"/>
        <w:jc w:val="both"/>
      </w:pPr>
      <w:r w:rsidRPr="00543349">
        <w:rPr>
          <w:bCs/>
        </w:rPr>
        <w:t>Передача персональных данных.</w:t>
      </w:r>
    </w:p>
    <w:p w:rsidR="00934AEF" w:rsidRDefault="002E73C6" w:rsidP="00543349">
      <w:pPr>
        <w:pStyle w:val="11"/>
        <w:numPr>
          <w:ilvl w:val="2"/>
          <w:numId w:val="30"/>
        </w:numPr>
        <w:shd w:val="clear" w:color="auto" w:fill="auto"/>
        <w:tabs>
          <w:tab w:val="left" w:pos="1438"/>
        </w:tabs>
        <w:ind w:left="0" w:firstLine="709"/>
        <w:jc w:val="both"/>
      </w:pPr>
      <w:r>
        <w:t>Библиотека обеспечивает конфиденциальность персональных данных субъектов, за исключением случаев, предусмотренных пунктом 5.3.2 настоящей Политики. Обеспечение конфиденциальности персональных данных не требуется в случае обезличивания персональных данных Пользователей.</w:t>
      </w:r>
    </w:p>
    <w:p w:rsidR="00934AEF" w:rsidRDefault="002E73C6" w:rsidP="00543349">
      <w:pPr>
        <w:pStyle w:val="11"/>
        <w:numPr>
          <w:ilvl w:val="2"/>
          <w:numId w:val="30"/>
        </w:numPr>
        <w:shd w:val="clear" w:color="auto" w:fill="auto"/>
        <w:tabs>
          <w:tab w:val="left" w:pos="1438"/>
        </w:tabs>
        <w:ind w:left="0" w:firstLine="709"/>
        <w:jc w:val="both"/>
      </w:pPr>
      <w:r>
        <w:t>Библиотека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934AEF" w:rsidRDefault="002E73C6" w:rsidP="00543349">
      <w:pPr>
        <w:pStyle w:val="11"/>
        <w:numPr>
          <w:ilvl w:val="2"/>
          <w:numId w:val="30"/>
        </w:numPr>
        <w:shd w:val="clear" w:color="auto" w:fill="auto"/>
        <w:tabs>
          <w:tab w:val="left" w:pos="1438"/>
        </w:tabs>
        <w:ind w:left="0" w:firstLine="709"/>
        <w:jc w:val="both"/>
      </w:pPr>
      <w:r>
        <w:t>Библиотека передает персональные данные в порядке, установленном законодательством. Персональные данные передаются только с письменного согласия субъекта, за исключением случаев, предусмотренных законом.</w:t>
      </w:r>
    </w:p>
    <w:p w:rsidR="00953971" w:rsidRDefault="00953971" w:rsidP="00953971">
      <w:pPr>
        <w:pStyle w:val="11"/>
        <w:shd w:val="clear" w:color="auto" w:fill="auto"/>
        <w:tabs>
          <w:tab w:val="left" w:pos="1438"/>
        </w:tabs>
        <w:ind w:left="709" w:firstLine="0"/>
        <w:jc w:val="both"/>
      </w:pPr>
    </w:p>
    <w:p w:rsidR="00934AEF" w:rsidRDefault="002E73C6" w:rsidP="00543349">
      <w:pPr>
        <w:pStyle w:val="30"/>
        <w:numPr>
          <w:ilvl w:val="0"/>
          <w:numId w:val="30"/>
        </w:numPr>
        <w:shd w:val="clear" w:color="auto" w:fill="auto"/>
        <w:tabs>
          <w:tab w:val="left" w:pos="354"/>
        </w:tabs>
        <w:spacing w:after="0"/>
      </w:pPr>
      <w:bookmarkStart w:id="18" w:name="bookmark21"/>
      <w:bookmarkStart w:id="19" w:name="bookmark22"/>
      <w:r>
        <w:t>Актуализация, исправление, удаление</w:t>
      </w:r>
      <w:bookmarkEnd w:id="18"/>
      <w:bookmarkEnd w:id="19"/>
    </w:p>
    <w:p w:rsidR="00934AEF" w:rsidRDefault="002E73C6" w:rsidP="00543349">
      <w:pPr>
        <w:pStyle w:val="11"/>
        <w:shd w:val="clear" w:color="auto" w:fill="auto"/>
        <w:ind w:firstLine="709"/>
        <w:jc w:val="center"/>
        <w:rPr>
          <w:b/>
          <w:bCs/>
          <w:sz w:val="26"/>
          <w:szCs w:val="26"/>
        </w:rPr>
      </w:pPr>
      <w:bookmarkStart w:id="20" w:name="bookmark23"/>
      <w:r>
        <w:rPr>
          <w:b/>
          <w:bCs/>
          <w:sz w:val="26"/>
          <w:szCs w:val="26"/>
        </w:rPr>
        <w:t>и уничтожение персональных данных. Порядок рассмотрения обращений</w:t>
      </w:r>
      <w:bookmarkEnd w:id="20"/>
    </w:p>
    <w:p w:rsidR="00953971" w:rsidRDefault="00953971" w:rsidP="00953971">
      <w:pPr>
        <w:pStyle w:val="11"/>
        <w:shd w:val="clear" w:color="auto" w:fill="auto"/>
        <w:ind w:firstLine="709"/>
        <w:jc w:val="center"/>
        <w:rPr>
          <w:sz w:val="26"/>
          <w:szCs w:val="26"/>
        </w:rPr>
      </w:pPr>
    </w:p>
    <w:p w:rsidR="00934AEF" w:rsidRDefault="002E73C6" w:rsidP="00543349">
      <w:pPr>
        <w:pStyle w:val="11"/>
        <w:numPr>
          <w:ilvl w:val="1"/>
          <w:numId w:val="30"/>
        </w:numPr>
        <w:shd w:val="clear" w:color="auto" w:fill="auto"/>
        <w:tabs>
          <w:tab w:val="left" w:pos="1438"/>
        </w:tabs>
        <w:ind w:left="0" w:firstLine="709"/>
        <w:jc w:val="both"/>
      </w:pPr>
      <w:r>
        <w:t xml:space="preserve">Библиотека по запросу субъекта персональных данных либо его представителя, а также по запросу </w:t>
      </w:r>
      <w:proofErr w:type="spellStart"/>
      <w:r>
        <w:t>Роскомнадзора</w:t>
      </w:r>
      <w:proofErr w:type="spellEnd"/>
      <w:r>
        <w:t xml:space="preserve"> блокирует неправомерно обрабатываемые персональные данные этого субъекта с момента обращения или получения запроса на период проверки.</w:t>
      </w:r>
    </w:p>
    <w:p w:rsidR="00934AEF" w:rsidRDefault="002E73C6" w:rsidP="00543349">
      <w:pPr>
        <w:pStyle w:val="11"/>
        <w:numPr>
          <w:ilvl w:val="1"/>
          <w:numId w:val="30"/>
        </w:numPr>
        <w:shd w:val="clear" w:color="auto" w:fill="auto"/>
        <w:tabs>
          <w:tab w:val="left" w:pos="1438"/>
        </w:tabs>
        <w:ind w:left="0" w:firstLine="709"/>
        <w:jc w:val="both"/>
      </w:pPr>
      <w:r>
        <w:t xml:space="preserve">Библиотека на основании сведений, представленных субъектом персональных данных или его представителем либо </w:t>
      </w:r>
      <w:proofErr w:type="spellStart"/>
      <w:r>
        <w:t>Роскомнадзором</w:t>
      </w:r>
      <w:proofErr w:type="spellEnd"/>
      <w:r>
        <w:t>, а также на основании иных необходимых документов уточняет персональные данные в течение семи рабочих дней со дня представления таких сведений.</w:t>
      </w:r>
    </w:p>
    <w:p w:rsidR="00934AEF" w:rsidRDefault="002E73C6" w:rsidP="00543349">
      <w:pPr>
        <w:pStyle w:val="11"/>
        <w:numPr>
          <w:ilvl w:val="1"/>
          <w:numId w:val="30"/>
        </w:numPr>
        <w:shd w:val="clear" w:color="auto" w:fill="auto"/>
        <w:tabs>
          <w:tab w:val="left" w:pos="1438"/>
        </w:tabs>
        <w:ind w:left="0" w:firstLine="709"/>
        <w:jc w:val="both"/>
      </w:pPr>
      <w:r>
        <w:t>В случае выявления неправомерной обработки персональных данных Библиотека в срок, не превышающий трех рабочих дней, прекращает обработку персональных данных.</w:t>
      </w:r>
    </w:p>
    <w:p w:rsidR="00934AEF" w:rsidRDefault="002E73C6" w:rsidP="00543349">
      <w:pPr>
        <w:pStyle w:val="11"/>
        <w:numPr>
          <w:ilvl w:val="1"/>
          <w:numId w:val="30"/>
        </w:numPr>
        <w:shd w:val="clear" w:color="auto" w:fill="auto"/>
        <w:tabs>
          <w:tab w:val="left" w:pos="1438"/>
        </w:tabs>
        <w:ind w:left="0" w:firstLine="709"/>
        <w:jc w:val="both"/>
      </w:pPr>
      <w:r>
        <w:t xml:space="preserve">В случае достижения цели обработки персональных данных Библиотека прекращает обработку персональных данных и уничтожает персональные данные в срок, не превышающий 30 дней </w:t>
      </w:r>
      <w:proofErr w:type="gramStart"/>
      <w:r>
        <w:t>с даты достижения</w:t>
      </w:r>
      <w:proofErr w:type="gramEnd"/>
      <w:r>
        <w:t xml:space="preserve"> цели обработки персональных данных.</w:t>
      </w:r>
    </w:p>
    <w:p w:rsidR="00934AEF" w:rsidRDefault="002E73C6" w:rsidP="00543349">
      <w:pPr>
        <w:pStyle w:val="11"/>
        <w:numPr>
          <w:ilvl w:val="1"/>
          <w:numId w:val="30"/>
        </w:numPr>
        <w:shd w:val="clear" w:color="auto" w:fill="auto"/>
        <w:tabs>
          <w:tab w:val="left" w:pos="1438"/>
        </w:tabs>
        <w:ind w:left="0" w:firstLine="709"/>
        <w:jc w:val="both"/>
      </w:pPr>
      <w:r>
        <w:t>Уничтожение персональных данных осуществляется способами, обеспечивающими невозможность восстановления персональных данных, с составлением акта об их уничтожении (Приложение 7).</w:t>
      </w:r>
    </w:p>
    <w:p w:rsidR="00934AEF" w:rsidRDefault="002E73C6" w:rsidP="00543349">
      <w:pPr>
        <w:pStyle w:val="11"/>
        <w:numPr>
          <w:ilvl w:val="1"/>
          <w:numId w:val="30"/>
        </w:numPr>
        <w:shd w:val="clear" w:color="auto" w:fill="auto"/>
        <w:tabs>
          <w:tab w:val="left" w:pos="1438"/>
        </w:tabs>
        <w:ind w:left="0" w:firstLine="709"/>
        <w:jc w:val="both"/>
      </w:pPr>
      <w:r>
        <w:t xml:space="preserve">В случае отзыва субъектом персональных данных согласия на обработку его персональных данных Библиотека прекращает их обработку в срок, не превышающий 30 дней </w:t>
      </w:r>
      <w:proofErr w:type="gramStart"/>
      <w:r>
        <w:t>с даты поступления</w:t>
      </w:r>
      <w:proofErr w:type="gramEnd"/>
      <w:r>
        <w:t xml:space="preserve"> письменного запроса.</w:t>
      </w:r>
    </w:p>
    <w:p w:rsidR="00934AEF" w:rsidRDefault="002E73C6" w:rsidP="00543349">
      <w:pPr>
        <w:pStyle w:val="11"/>
        <w:numPr>
          <w:ilvl w:val="1"/>
          <w:numId w:val="30"/>
        </w:numPr>
        <w:shd w:val="clear" w:color="auto" w:fill="auto"/>
        <w:tabs>
          <w:tab w:val="left" w:pos="1438"/>
        </w:tabs>
        <w:ind w:left="0" w:firstLine="709"/>
        <w:jc w:val="both"/>
      </w:pPr>
      <w:r>
        <w:t>При наличии необходимости уточнения персональных данных, предоставлении сведений об их обработке или отзыва согласия на обработку персональных данных субъект</w:t>
      </w:r>
    </w:p>
    <w:p w:rsidR="00934AEF" w:rsidRPr="00483ACB" w:rsidRDefault="00483ACB" w:rsidP="003D2D3A">
      <w:pPr>
        <w:rPr>
          <w:rFonts w:ascii="Times New Roman" w:hAnsi="Times New Roman" w:cs="Times New Roman"/>
        </w:rPr>
        <w:sectPr w:rsidR="00934AEF" w:rsidRPr="00483ACB" w:rsidSect="003D2D3A">
          <w:pgSz w:w="11900" w:h="16840"/>
          <w:pgMar w:top="567" w:right="567" w:bottom="567" w:left="1134" w:header="0" w:footer="6" w:gutter="0"/>
          <w:cols w:space="720"/>
          <w:noEndnote/>
          <w:docGrid w:linePitch="360"/>
        </w:sectPr>
      </w:pPr>
      <w:r w:rsidRPr="00483ACB">
        <w:rPr>
          <w:rFonts w:ascii="Times New Roman" w:hAnsi="Times New Roman" w:cs="Times New Roman"/>
        </w:rPr>
        <w:t>персональных данных посылает по почте или приносит соответствующий письменный запрос в Библиотеку с собственноручной подписью</w:t>
      </w:r>
      <w:r w:rsidR="00C52EC5">
        <w:rPr>
          <w:rFonts w:ascii="Times New Roman" w:hAnsi="Times New Roman" w:cs="Times New Roman"/>
        </w:rPr>
        <w:t>.</w:t>
      </w:r>
    </w:p>
    <w:p w:rsidR="00934AEF" w:rsidRDefault="00934AEF" w:rsidP="003D2D3A"/>
    <w:p w:rsidR="00934AEF" w:rsidRDefault="002E73C6" w:rsidP="00953971">
      <w:pPr>
        <w:pStyle w:val="11"/>
        <w:shd w:val="clear" w:color="auto" w:fill="auto"/>
        <w:ind w:firstLine="709"/>
        <w:jc w:val="both"/>
      </w:pPr>
      <w:bookmarkStart w:id="21" w:name="bookmark24"/>
      <w:r>
        <w:t>.</w:t>
      </w:r>
      <w:bookmarkEnd w:id="21"/>
    </w:p>
    <w:p w:rsidR="00934AEF" w:rsidRDefault="002E73C6" w:rsidP="00953971">
      <w:pPr>
        <w:pStyle w:val="11"/>
        <w:shd w:val="clear" w:color="auto" w:fill="auto"/>
        <w:ind w:firstLine="709"/>
        <w:jc w:val="both"/>
      </w:pPr>
      <w:r>
        <w:t>Формы запросов представлены в Приложениях 8-10.</w:t>
      </w:r>
    </w:p>
    <w:p w:rsidR="00934AEF" w:rsidRDefault="002E73C6" w:rsidP="00953971">
      <w:pPr>
        <w:pStyle w:val="11"/>
        <w:shd w:val="clear" w:color="auto" w:fill="auto"/>
        <w:ind w:firstLine="709"/>
        <w:jc w:val="both"/>
      </w:pPr>
      <w:r>
        <w:t>Формы ответов в Приложениях 11-13.</w:t>
      </w:r>
    </w:p>
    <w:p w:rsidR="00934AEF" w:rsidRDefault="002E73C6" w:rsidP="00543349">
      <w:pPr>
        <w:pStyle w:val="11"/>
        <w:numPr>
          <w:ilvl w:val="1"/>
          <w:numId w:val="30"/>
        </w:numPr>
        <w:shd w:val="clear" w:color="auto" w:fill="auto"/>
        <w:tabs>
          <w:tab w:val="left" w:pos="1483"/>
        </w:tabs>
        <w:ind w:left="0" w:firstLine="709"/>
        <w:jc w:val="both"/>
      </w:pPr>
      <w:r>
        <w:t>Обращения пользователей и посетителей фиксируются в Журнале учета обращений граждан-субъектов персональных данных о выполнении их законных прав (Приложение 14).</w:t>
      </w:r>
    </w:p>
    <w:p w:rsidR="00934AEF" w:rsidRDefault="002E73C6" w:rsidP="00543349">
      <w:pPr>
        <w:pStyle w:val="11"/>
        <w:numPr>
          <w:ilvl w:val="1"/>
          <w:numId w:val="30"/>
        </w:numPr>
        <w:shd w:val="clear" w:color="auto" w:fill="auto"/>
        <w:tabs>
          <w:tab w:val="left" w:pos="1483"/>
        </w:tabs>
        <w:ind w:left="0" w:firstLine="709"/>
        <w:jc w:val="both"/>
      </w:pPr>
      <w:r>
        <w:t>Сведения, указанные в пункте 1.11.1 настоящей Политики, предоставляются субъекту персональных данных или их представителям, в течени</w:t>
      </w:r>
      <w:r w:rsidR="00543349">
        <w:t>е</w:t>
      </w:r>
      <w:r>
        <w:t xml:space="preserve"> тридцати дней </w:t>
      </w:r>
      <w:proofErr w:type="gramStart"/>
      <w:r>
        <w:t>с даты получения</w:t>
      </w:r>
      <w:proofErr w:type="gramEnd"/>
      <w:r>
        <w:t xml:space="preserve"> письменного запроса.</w:t>
      </w:r>
    </w:p>
    <w:p w:rsidR="00934AEF" w:rsidRDefault="002E73C6" w:rsidP="00543349">
      <w:pPr>
        <w:pStyle w:val="11"/>
        <w:numPr>
          <w:ilvl w:val="1"/>
          <w:numId w:val="30"/>
        </w:numPr>
        <w:shd w:val="clear" w:color="auto" w:fill="auto"/>
        <w:tabs>
          <w:tab w:val="left" w:pos="1483"/>
        </w:tabs>
        <w:ind w:left="0" w:firstLine="709"/>
        <w:jc w:val="both"/>
      </w:pPr>
      <w:r>
        <w:t>Обращения пользователей и посетителей, документы по их рассмотрению хранятся в течени</w:t>
      </w:r>
      <w:proofErr w:type="gramStart"/>
      <w:r>
        <w:t>и</w:t>
      </w:r>
      <w:proofErr w:type="gramEnd"/>
      <w:r>
        <w:t xml:space="preserve"> пяти лет с момента обращения.</w:t>
      </w:r>
    </w:p>
    <w:p w:rsidR="00953971" w:rsidRDefault="00953971" w:rsidP="00953971">
      <w:pPr>
        <w:pStyle w:val="11"/>
        <w:shd w:val="clear" w:color="auto" w:fill="auto"/>
        <w:tabs>
          <w:tab w:val="left" w:pos="1483"/>
        </w:tabs>
        <w:ind w:firstLine="709"/>
        <w:jc w:val="both"/>
      </w:pPr>
    </w:p>
    <w:p w:rsidR="00934AEF" w:rsidRPr="00543349" w:rsidRDefault="002E73C6" w:rsidP="00543349">
      <w:pPr>
        <w:pStyle w:val="30"/>
        <w:numPr>
          <w:ilvl w:val="0"/>
          <w:numId w:val="30"/>
        </w:numPr>
        <w:shd w:val="clear" w:color="auto" w:fill="auto"/>
        <w:tabs>
          <w:tab w:val="left" w:pos="397"/>
        </w:tabs>
        <w:spacing w:after="0"/>
        <w:ind w:left="0" w:firstLine="709"/>
        <w:rPr>
          <w:sz w:val="24"/>
          <w:szCs w:val="24"/>
        </w:rPr>
      </w:pPr>
      <w:bookmarkStart w:id="22" w:name="bookmark25"/>
      <w:bookmarkStart w:id="23" w:name="bookmark26"/>
      <w:r w:rsidRPr="00543349">
        <w:rPr>
          <w:sz w:val="24"/>
          <w:szCs w:val="24"/>
        </w:rPr>
        <w:t>Меры, направленные на обеспечение выполнения обязанностей,</w:t>
      </w:r>
      <w:r w:rsidRPr="00543349">
        <w:rPr>
          <w:sz w:val="24"/>
          <w:szCs w:val="24"/>
        </w:rPr>
        <w:br/>
        <w:t>предусмотренных законодательством Российской Федерации</w:t>
      </w:r>
      <w:bookmarkEnd w:id="22"/>
      <w:bookmarkEnd w:id="23"/>
    </w:p>
    <w:p w:rsidR="00953971" w:rsidRDefault="00953971" w:rsidP="00953971">
      <w:pPr>
        <w:pStyle w:val="30"/>
        <w:shd w:val="clear" w:color="auto" w:fill="auto"/>
        <w:tabs>
          <w:tab w:val="left" w:pos="397"/>
        </w:tabs>
        <w:spacing w:after="0"/>
        <w:ind w:firstLine="709"/>
        <w:jc w:val="left"/>
      </w:pPr>
    </w:p>
    <w:p w:rsidR="00934AEF" w:rsidRDefault="00543349" w:rsidP="00543349">
      <w:pPr>
        <w:pStyle w:val="11"/>
        <w:shd w:val="clear" w:color="auto" w:fill="auto"/>
        <w:tabs>
          <w:tab w:val="left" w:pos="0"/>
        </w:tabs>
        <w:ind w:firstLine="709"/>
        <w:jc w:val="both"/>
      </w:pPr>
      <w:r>
        <w:t xml:space="preserve">7.1. </w:t>
      </w:r>
      <w:r w:rsidR="002E73C6">
        <w:t>С целью обеспечения безопасности персональных данных при их обработке в Библиотеке реализуются необходимые меры по защите от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иных неправомерных действий.</w:t>
      </w:r>
    </w:p>
    <w:p w:rsidR="00934AEF" w:rsidRDefault="002E73C6" w:rsidP="00543349">
      <w:pPr>
        <w:pStyle w:val="11"/>
        <w:numPr>
          <w:ilvl w:val="1"/>
          <w:numId w:val="31"/>
        </w:numPr>
        <w:shd w:val="clear" w:color="auto" w:fill="auto"/>
        <w:tabs>
          <w:tab w:val="left" w:pos="0"/>
        </w:tabs>
        <w:jc w:val="both"/>
      </w:pPr>
      <w:r>
        <w:t>Обеспечение безопасности персональных данных достигается:</w:t>
      </w:r>
    </w:p>
    <w:p w:rsidR="00934AEF" w:rsidRDefault="002E73C6" w:rsidP="00543349">
      <w:pPr>
        <w:pStyle w:val="11"/>
        <w:numPr>
          <w:ilvl w:val="0"/>
          <w:numId w:val="4"/>
        </w:numPr>
        <w:shd w:val="clear" w:color="auto" w:fill="auto"/>
        <w:tabs>
          <w:tab w:val="left" w:pos="0"/>
        </w:tabs>
        <w:ind w:firstLine="709"/>
        <w:jc w:val="both"/>
      </w:pPr>
      <w:r>
        <w:t>управлением доступом и разграничением прав доступа к материальным носителям персональных данных;</w:t>
      </w:r>
    </w:p>
    <w:p w:rsidR="00934AEF" w:rsidRDefault="002E73C6" w:rsidP="00543349">
      <w:pPr>
        <w:pStyle w:val="11"/>
        <w:numPr>
          <w:ilvl w:val="0"/>
          <w:numId w:val="4"/>
        </w:numPr>
        <w:shd w:val="clear" w:color="auto" w:fill="auto"/>
        <w:tabs>
          <w:tab w:val="left" w:pos="0"/>
        </w:tabs>
        <w:ind w:firstLine="709"/>
        <w:jc w:val="both"/>
      </w:pPr>
      <w:r>
        <w:t>регистрацией и учетом;</w:t>
      </w:r>
    </w:p>
    <w:p w:rsidR="00934AEF" w:rsidRDefault="002E73C6" w:rsidP="00543349">
      <w:pPr>
        <w:pStyle w:val="11"/>
        <w:numPr>
          <w:ilvl w:val="0"/>
          <w:numId w:val="4"/>
        </w:numPr>
        <w:shd w:val="clear" w:color="auto" w:fill="auto"/>
        <w:tabs>
          <w:tab w:val="left" w:pos="0"/>
        </w:tabs>
        <w:ind w:firstLine="709"/>
        <w:jc w:val="both"/>
      </w:pPr>
      <w:r>
        <w:t>обеспечением целостности носителей персональных данных;</w:t>
      </w:r>
    </w:p>
    <w:p w:rsidR="00934AEF" w:rsidRDefault="002E73C6" w:rsidP="00543349">
      <w:pPr>
        <w:pStyle w:val="11"/>
        <w:numPr>
          <w:ilvl w:val="0"/>
          <w:numId w:val="4"/>
        </w:numPr>
        <w:shd w:val="clear" w:color="auto" w:fill="auto"/>
        <w:tabs>
          <w:tab w:val="left" w:pos="0"/>
        </w:tabs>
        <w:ind w:firstLine="709"/>
        <w:jc w:val="both"/>
      </w:pPr>
      <w:r>
        <w:t>охраной помещения;</w:t>
      </w:r>
    </w:p>
    <w:p w:rsidR="00934AEF" w:rsidRDefault="002E73C6" w:rsidP="00543349">
      <w:pPr>
        <w:pStyle w:val="11"/>
        <w:numPr>
          <w:ilvl w:val="0"/>
          <w:numId w:val="4"/>
        </w:numPr>
        <w:shd w:val="clear" w:color="auto" w:fill="auto"/>
        <w:tabs>
          <w:tab w:val="left" w:pos="0"/>
        </w:tabs>
        <w:ind w:firstLine="709"/>
        <w:jc w:val="both"/>
      </w:pPr>
      <w:r>
        <w:t>определением актуальных угроз безопасности персональных данных при их обработке в информационных системах персональных данных;</w:t>
      </w:r>
    </w:p>
    <w:p w:rsidR="00934AEF" w:rsidRDefault="002E73C6" w:rsidP="00543349">
      <w:pPr>
        <w:pStyle w:val="11"/>
        <w:numPr>
          <w:ilvl w:val="0"/>
          <w:numId w:val="4"/>
        </w:numPr>
        <w:shd w:val="clear" w:color="auto" w:fill="auto"/>
        <w:tabs>
          <w:tab w:val="left" w:pos="0"/>
        </w:tabs>
        <w:ind w:firstLine="709"/>
        <w:jc w:val="both"/>
      </w:pPr>
      <w: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34AEF" w:rsidRDefault="002E73C6" w:rsidP="00543349">
      <w:pPr>
        <w:pStyle w:val="11"/>
        <w:numPr>
          <w:ilvl w:val="0"/>
          <w:numId w:val="4"/>
        </w:numPr>
        <w:shd w:val="clear" w:color="auto" w:fill="auto"/>
        <w:tabs>
          <w:tab w:val="left" w:pos="0"/>
        </w:tabs>
        <w:ind w:firstLine="709"/>
        <w:jc w:val="both"/>
      </w:pPr>
      <w:r>
        <w:t>оценкой эффективности принимаемых мер по обеспечению безопасности персональных данных до ввода в эксплуатацию</w:t>
      </w:r>
    </w:p>
    <w:p w:rsidR="00934AEF" w:rsidRDefault="002E73C6" w:rsidP="00543349">
      <w:pPr>
        <w:pStyle w:val="11"/>
        <w:numPr>
          <w:ilvl w:val="0"/>
          <w:numId w:val="4"/>
        </w:numPr>
        <w:shd w:val="clear" w:color="auto" w:fill="auto"/>
        <w:tabs>
          <w:tab w:val="left" w:pos="0"/>
        </w:tabs>
        <w:ind w:firstLine="709"/>
        <w:jc w:val="both"/>
      </w:pPr>
      <w:r>
        <w:t>информационной системы персональных данных;</w:t>
      </w:r>
    </w:p>
    <w:p w:rsidR="00934AEF" w:rsidRDefault="002E73C6" w:rsidP="00543349">
      <w:pPr>
        <w:pStyle w:val="11"/>
        <w:numPr>
          <w:ilvl w:val="0"/>
          <w:numId w:val="4"/>
        </w:numPr>
        <w:shd w:val="clear" w:color="auto" w:fill="auto"/>
        <w:tabs>
          <w:tab w:val="left" w:pos="0"/>
        </w:tabs>
        <w:ind w:firstLine="709"/>
        <w:jc w:val="both"/>
      </w:pPr>
      <w:proofErr w:type="gramStart"/>
      <w:r>
        <w:t>контролем за</w:t>
      </w:r>
      <w:proofErr w:type="gramEnd"/>
      <w: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p>
    <w:p w:rsidR="00934AEF" w:rsidRDefault="002E73C6" w:rsidP="00543349">
      <w:pPr>
        <w:pStyle w:val="11"/>
        <w:numPr>
          <w:ilvl w:val="1"/>
          <w:numId w:val="31"/>
        </w:numPr>
        <w:shd w:val="clear" w:color="auto" w:fill="auto"/>
        <w:tabs>
          <w:tab w:val="left" w:pos="1062"/>
        </w:tabs>
        <w:ind w:left="0" w:firstLine="709"/>
        <w:jc w:val="both"/>
      </w:pPr>
      <w:r>
        <w:t>Основные организационные меры включают в себя:</w:t>
      </w:r>
    </w:p>
    <w:p w:rsidR="00934AEF" w:rsidRDefault="002E73C6" w:rsidP="00953971">
      <w:pPr>
        <w:pStyle w:val="11"/>
        <w:numPr>
          <w:ilvl w:val="0"/>
          <w:numId w:val="4"/>
        </w:numPr>
        <w:shd w:val="clear" w:color="auto" w:fill="auto"/>
        <w:tabs>
          <w:tab w:val="left" w:pos="1483"/>
        </w:tabs>
        <w:ind w:left="1418" w:hanging="567"/>
        <w:jc w:val="both"/>
      </w:pPr>
      <w:r>
        <w:t>определение перечня персональных данных, подлежащих защите;</w:t>
      </w:r>
    </w:p>
    <w:p w:rsidR="00934AEF" w:rsidRDefault="002E73C6" w:rsidP="00953971">
      <w:pPr>
        <w:pStyle w:val="11"/>
        <w:numPr>
          <w:ilvl w:val="0"/>
          <w:numId w:val="4"/>
        </w:numPr>
        <w:shd w:val="clear" w:color="auto" w:fill="auto"/>
        <w:tabs>
          <w:tab w:val="left" w:pos="1483"/>
        </w:tabs>
        <w:ind w:left="1418" w:hanging="567"/>
        <w:jc w:val="both"/>
      </w:pPr>
      <w:r>
        <w:t>определение политики обработки и защиты персональных данных;</w:t>
      </w:r>
    </w:p>
    <w:p w:rsidR="00934AEF" w:rsidRDefault="002E73C6" w:rsidP="00953971">
      <w:pPr>
        <w:pStyle w:val="11"/>
        <w:numPr>
          <w:ilvl w:val="0"/>
          <w:numId w:val="4"/>
        </w:numPr>
        <w:shd w:val="clear" w:color="auto" w:fill="auto"/>
        <w:tabs>
          <w:tab w:val="left" w:pos="1483"/>
        </w:tabs>
        <w:ind w:left="1418" w:hanging="567"/>
        <w:jc w:val="both"/>
      </w:pPr>
      <w:r>
        <w:t>установление правил доступа к персональным данным;</w:t>
      </w:r>
    </w:p>
    <w:p w:rsidR="00934AEF" w:rsidRDefault="002E73C6" w:rsidP="00543349">
      <w:pPr>
        <w:pStyle w:val="11"/>
        <w:numPr>
          <w:ilvl w:val="0"/>
          <w:numId w:val="4"/>
        </w:numPr>
        <w:shd w:val="clear" w:color="auto" w:fill="auto"/>
        <w:tabs>
          <w:tab w:val="left" w:pos="0"/>
        </w:tabs>
        <w:ind w:firstLine="709"/>
        <w:jc w:val="both"/>
      </w:pPr>
      <w:r>
        <w:t>назначение ответственных за организацию обработки и обеспечение безопасности персональных данных;</w:t>
      </w:r>
    </w:p>
    <w:p w:rsidR="00934AEF" w:rsidRDefault="002E73C6" w:rsidP="00953971">
      <w:pPr>
        <w:pStyle w:val="11"/>
        <w:numPr>
          <w:ilvl w:val="0"/>
          <w:numId w:val="4"/>
        </w:numPr>
        <w:shd w:val="clear" w:color="auto" w:fill="auto"/>
        <w:tabs>
          <w:tab w:val="left" w:pos="1483"/>
        </w:tabs>
        <w:ind w:left="1418" w:hanging="567"/>
        <w:jc w:val="both"/>
      </w:pPr>
      <w:r>
        <w:t>определение мест хранения материальных носителей персональных данных;</w:t>
      </w:r>
    </w:p>
    <w:p w:rsidR="00934AEF" w:rsidRDefault="002E73C6" w:rsidP="00953971">
      <w:pPr>
        <w:pStyle w:val="11"/>
        <w:numPr>
          <w:ilvl w:val="0"/>
          <w:numId w:val="4"/>
        </w:numPr>
        <w:shd w:val="clear" w:color="auto" w:fill="auto"/>
        <w:tabs>
          <w:tab w:val="left" w:pos="1483"/>
        </w:tabs>
        <w:ind w:left="1418" w:hanging="567"/>
        <w:jc w:val="both"/>
      </w:pPr>
      <w:r>
        <w:t>обеспечение раздельного хранения материальных носителей персональных данных.</w:t>
      </w:r>
    </w:p>
    <w:p w:rsidR="00934AEF" w:rsidRDefault="002E73C6" w:rsidP="00543349">
      <w:pPr>
        <w:pStyle w:val="11"/>
        <w:numPr>
          <w:ilvl w:val="1"/>
          <w:numId w:val="31"/>
        </w:numPr>
        <w:shd w:val="clear" w:color="auto" w:fill="auto"/>
        <w:tabs>
          <w:tab w:val="left" w:pos="1062"/>
        </w:tabs>
        <w:ind w:left="0" w:firstLine="709"/>
        <w:jc w:val="both"/>
      </w:pPr>
      <w:r>
        <w:t>Основные технические меры защиты персональных данных предусматривают:</w:t>
      </w:r>
    </w:p>
    <w:p w:rsidR="00934AEF" w:rsidRDefault="002E73C6" w:rsidP="00543349">
      <w:pPr>
        <w:pStyle w:val="11"/>
        <w:numPr>
          <w:ilvl w:val="0"/>
          <w:numId w:val="4"/>
        </w:numPr>
        <w:shd w:val="clear" w:color="auto" w:fill="auto"/>
        <w:tabs>
          <w:tab w:val="left" w:pos="0"/>
        </w:tabs>
        <w:ind w:firstLine="851"/>
        <w:jc w:val="both"/>
      </w:pPr>
      <w:r>
        <w:t>использование средств идентификац</w:t>
      </w:r>
      <w:proofErr w:type="gramStart"/>
      <w:r>
        <w:t>ии и ау</w:t>
      </w:r>
      <w:proofErr w:type="gramEnd"/>
      <w:r>
        <w:t>тентификации для защищенного входа в информационные системы персональных данных;</w:t>
      </w:r>
    </w:p>
    <w:p w:rsidR="00934AEF" w:rsidRDefault="002E73C6" w:rsidP="00543349">
      <w:pPr>
        <w:pStyle w:val="11"/>
        <w:numPr>
          <w:ilvl w:val="0"/>
          <w:numId w:val="4"/>
        </w:numPr>
        <w:shd w:val="clear" w:color="auto" w:fill="auto"/>
        <w:tabs>
          <w:tab w:val="left" w:pos="0"/>
        </w:tabs>
        <w:ind w:firstLine="851"/>
        <w:jc w:val="both"/>
      </w:pPr>
      <w:r>
        <w:t xml:space="preserve">использование средств управления доступом к ИС </w:t>
      </w:r>
      <w:r w:rsidRPr="002E73C6">
        <w:rPr>
          <w:lang w:eastAsia="en-US" w:bidi="en-US"/>
        </w:rPr>
        <w:t>«1</w:t>
      </w:r>
      <w:r>
        <w:rPr>
          <w:lang w:val="en-US" w:eastAsia="en-US" w:bidi="en-US"/>
        </w:rPr>
        <w:t>C</w:t>
      </w:r>
      <w:r w:rsidRPr="002E73C6">
        <w:rPr>
          <w:lang w:eastAsia="en-US" w:bidi="en-US"/>
        </w:rPr>
        <w:t xml:space="preserve">: </w:t>
      </w:r>
      <w:r>
        <w:t>Зарплата и кадры государственного учреждения», АБИС «ОРАС</w:t>
      </w:r>
      <w:r w:rsidRPr="002E73C6">
        <w:rPr>
          <w:lang w:eastAsia="en-US" w:bidi="en-US"/>
        </w:rPr>
        <w:t>-</w:t>
      </w:r>
      <w:r>
        <w:rPr>
          <w:lang w:val="en-US" w:eastAsia="en-US" w:bidi="en-US"/>
        </w:rPr>
        <w:t>Global</w:t>
      </w:r>
      <w:r w:rsidRPr="002E73C6">
        <w:rPr>
          <w:lang w:eastAsia="en-US" w:bidi="en-US"/>
        </w:rPr>
        <w:t xml:space="preserve">» </w:t>
      </w:r>
      <w:r>
        <w:t>и интерне</w:t>
      </w:r>
      <w:proofErr w:type="gramStart"/>
      <w:r>
        <w:t>т-</w:t>
      </w:r>
      <w:proofErr w:type="gramEnd"/>
      <w:r>
        <w:t xml:space="preserve"> ресурсам библиотеки;</w:t>
      </w:r>
    </w:p>
    <w:p w:rsidR="00934AEF" w:rsidRDefault="002E73C6" w:rsidP="00953971">
      <w:pPr>
        <w:pStyle w:val="11"/>
        <w:numPr>
          <w:ilvl w:val="0"/>
          <w:numId w:val="4"/>
        </w:numPr>
        <w:shd w:val="clear" w:color="auto" w:fill="auto"/>
        <w:tabs>
          <w:tab w:val="left" w:pos="1483"/>
        </w:tabs>
        <w:ind w:left="1276" w:hanging="425"/>
        <w:jc w:val="both"/>
      </w:pPr>
      <w:r>
        <w:t>использование средств антивирусной защиты;</w:t>
      </w:r>
    </w:p>
    <w:p w:rsidR="00934AEF" w:rsidRDefault="002E73C6" w:rsidP="003D2D3A">
      <w:pPr>
        <w:pStyle w:val="11"/>
        <w:numPr>
          <w:ilvl w:val="0"/>
          <w:numId w:val="4"/>
        </w:numPr>
        <w:shd w:val="clear" w:color="auto" w:fill="auto"/>
        <w:tabs>
          <w:tab w:val="left" w:pos="1483"/>
        </w:tabs>
        <w:ind w:left="1276" w:hanging="425"/>
        <w:jc w:val="both"/>
      </w:pPr>
      <w:r>
        <w:t>использование средств межсетевого экранирования.</w:t>
      </w:r>
      <w:bookmarkStart w:id="24" w:name="_GoBack"/>
      <w:bookmarkEnd w:id="24"/>
    </w:p>
    <w:sectPr w:rsidR="00934AEF" w:rsidSect="00AF3DC3">
      <w:pgSz w:w="11900" w:h="16840"/>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9D" w:rsidRDefault="0053429D">
      <w:r>
        <w:separator/>
      </w:r>
    </w:p>
  </w:endnote>
  <w:endnote w:type="continuationSeparator" w:id="0">
    <w:p w:rsidR="0053429D" w:rsidRDefault="0053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altName w:val="Arial"/>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66" w:rsidRDefault="00473C66">
    <w:pPr>
      <w:pStyle w:val="ac"/>
      <w:jc w:val="right"/>
    </w:pPr>
  </w:p>
  <w:p w:rsidR="00473C66" w:rsidRDefault="00473C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9D" w:rsidRDefault="0053429D"/>
  </w:footnote>
  <w:footnote w:type="continuationSeparator" w:id="0">
    <w:p w:rsidR="0053429D" w:rsidRDefault="0053429D"/>
  </w:footnote>
  <w:footnote w:id="1">
    <w:p w:rsidR="00C41713" w:rsidRDefault="00C41713">
      <w:pPr>
        <w:pStyle w:val="af1"/>
      </w:pPr>
      <w:r>
        <w:rPr>
          <w:rStyle w:val="af3"/>
        </w:rPr>
        <w:footnoteRef/>
      </w:r>
      <w:r>
        <w:t xml:space="preserve"> </w:t>
      </w:r>
      <w:r w:rsidRPr="00C41713">
        <w:rPr>
          <w:rFonts w:ascii="Times New Roman" w:hAnsi="Times New Roman" w:cs="Times New Roman"/>
        </w:rPr>
        <w:t>Далее – «Политика»</w:t>
      </w:r>
    </w:p>
  </w:footnote>
  <w:footnote w:id="2">
    <w:p w:rsidR="00E349EB" w:rsidRPr="00E349EB" w:rsidRDefault="00E349EB">
      <w:pPr>
        <w:pStyle w:val="af1"/>
        <w:rPr>
          <w:rFonts w:ascii="Times New Roman" w:hAnsi="Times New Roman" w:cs="Times New Roman"/>
        </w:rPr>
      </w:pPr>
      <w:r w:rsidRPr="00E349EB">
        <w:rPr>
          <w:rStyle w:val="af3"/>
          <w:rFonts w:ascii="Times New Roman" w:hAnsi="Times New Roman" w:cs="Times New Roman"/>
        </w:rPr>
        <w:footnoteRef/>
      </w:r>
      <w:r w:rsidRPr="00E349EB">
        <w:rPr>
          <w:rFonts w:ascii="Times New Roman" w:hAnsi="Times New Roman" w:cs="Times New Roman"/>
        </w:rPr>
        <w:t xml:space="preserve"> Далее – «Данные»</w:t>
      </w:r>
    </w:p>
  </w:footnote>
  <w:footnote w:id="3">
    <w:p w:rsidR="00E349EB" w:rsidRDefault="00E349EB">
      <w:pPr>
        <w:pStyle w:val="af1"/>
      </w:pPr>
      <w:r>
        <w:rPr>
          <w:rStyle w:val="af3"/>
        </w:rPr>
        <w:footnoteRef/>
      </w:r>
      <w:r>
        <w:t xml:space="preserve"> </w:t>
      </w:r>
      <w:r w:rsidRPr="00E349EB">
        <w:rPr>
          <w:rFonts w:ascii="Times New Roman" w:hAnsi="Times New Roman" w:cs="Times New Roman"/>
        </w:rPr>
        <w:t>Далее – «Работник»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28A"/>
    <w:multiLevelType w:val="multilevel"/>
    <w:tmpl w:val="3844E484"/>
    <w:lvl w:ilvl="0">
      <w:start w:val="10"/>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814D9"/>
    <w:multiLevelType w:val="multilevel"/>
    <w:tmpl w:val="1A708B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16514"/>
    <w:multiLevelType w:val="multilevel"/>
    <w:tmpl w:val="F1E43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B0976"/>
    <w:multiLevelType w:val="multilevel"/>
    <w:tmpl w:val="0A8E2620"/>
    <w:lvl w:ilvl="0">
      <w:start w:val="4"/>
      <w:numFmt w:val="decimal"/>
      <w:lvlText w:val="%1."/>
      <w:lvlJc w:val="left"/>
      <w:pPr>
        <w:ind w:left="360" w:hanging="360"/>
      </w:pPr>
      <w:rPr>
        <w:rFonts w:hint="default"/>
        <w:b/>
      </w:rPr>
    </w:lvl>
    <w:lvl w:ilvl="1">
      <w:start w:val="3"/>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
    <w:nsid w:val="08E601B2"/>
    <w:multiLevelType w:val="multilevel"/>
    <w:tmpl w:val="B00E8BF0"/>
    <w:lvl w:ilvl="0">
      <w:start w:val="1"/>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96E796E"/>
    <w:multiLevelType w:val="multilevel"/>
    <w:tmpl w:val="7CE25004"/>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0B4575B7"/>
    <w:multiLevelType w:val="hybridMultilevel"/>
    <w:tmpl w:val="0682FE8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D16FC"/>
    <w:multiLevelType w:val="multilevel"/>
    <w:tmpl w:val="FF3AE7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D91EFE"/>
    <w:multiLevelType w:val="multilevel"/>
    <w:tmpl w:val="6DDCF7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2E346D"/>
    <w:multiLevelType w:val="multilevel"/>
    <w:tmpl w:val="CEF29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C27E13"/>
    <w:multiLevelType w:val="multilevel"/>
    <w:tmpl w:val="06FC4DC4"/>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12533CE0"/>
    <w:multiLevelType w:val="multilevel"/>
    <w:tmpl w:val="2C424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D6831"/>
    <w:multiLevelType w:val="multilevel"/>
    <w:tmpl w:val="D7324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9D2F97"/>
    <w:multiLevelType w:val="multilevel"/>
    <w:tmpl w:val="C27E10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377C0F"/>
    <w:multiLevelType w:val="multilevel"/>
    <w:tmpl w:val="491AEE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2C1F00"/>
    <w:multiLevelType w:val="multilevel"/>
    <w:tmpl w:val="CCCE7948"/>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nsid w:val="20D54E4E"/>
    <w:multiLevelType w:val="multilevel"/>
    <w:tmpl w:val="83001694"/>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BA1708"/>
    <w:multiLevelType w:val="multilevel"/>
    <w:tmpl w:val="9EB62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494F9B"/>
    <w:multiLevelType w:val="multilevel"/>
    <w:tmpl w:val="697AC5B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881F9E"/>
    <w:multiLevelType w:val="multilevel"/>
    <w:tmpl w:val="4A4E05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F354F3"/>
    <w:multiLevelType w:val="multilevel"/>
    <w:tmpl w:val="6B0AC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812E77"/>
    <w:multiLevelType w:val="multilevel"/>
    <w:tmpl w:val="A7DE68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E72952"/>
    <w:multiLevelType w:val="multilevel"/>
    <w:tmpl w:val="C868B4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D64140"/>
    <w:multiLevelType w:val="multilevel"/>
    <w:tmpl w:val="38C2BE44"/>
    <w:lvl w:ilvl="0">
      <w:start w:val="1"/>
      <w:numFmt w:val="decimal"/>
      <w:lvlText w:val="%1."/>
      <w:lvlJc w:val="left"/>
      <w:pPr>
        <w:ind w:left="480" w:hanging="480"/>
      </w:pPr>
      <w:rPr>
        <w:rFonts w:hint="default"/>
        <w:b/>
      </w:rPr>
    </w:lvl>
    <w:lvl w:ilvl="1">
      <w:start w:val="11"/>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4">
    <w:nsid w:val="5A675F51"/>
    <w:multiLevelType w:val="multilevel"/>
    <w:tmpl w:val="D80E24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CB791C"/>
    <w:multiLevelType w:val="multilevel"/>
    <w:tmpl w:val="E9A4B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131FDF"/>
    <w:multiLevelType w:val="multilevel"/>
    <w:tmpl w:val="5060F2D4"/>
    <w:lvl w:ilvl="0">
      <w:start w:val="4"/>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5906BC"/>
    <w:multiLevelType w:val="multilevel"/>
    <w:tmpl w:val="0AA0F1B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1F01EB"/>
    <w:multiLevelType w:val="multilevel"/>
    <w:tmpl w:val="A46C2D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01023C"/>
    <w:multiLevelType w:val="multilevel"/>
    <w:tmpl w:val="D14612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EC6986"/>
    <w:multiLevelType w:val="multilevel"/>
    <w:tmpl w:val="28860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B81C95"/>
    <w:multiLevelType w:val="multilevel"/>
    <w:tmpl w:val="81F4CC32"/>
    <w:lvl w:ilvl="0">
      <w:start w:val="1"/>
      <w:numFmt w:val="decimal"/>
      <w:lvlText w:val="%1."/>
      <w:lvlJc w:val="left"/>
      <w:pPr>
        <w:ind w:left="360" w:hanging="360"/>
      </w:pPr>
      <w:rPr>
        <w:rFonts w:hint="default"/>
      </w:rPr>
    </w:lvl>
    <w:lvl w:ilvl="1">
      <w:start w:val="9"/>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3996" w:hanging="72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540" w:hanging="108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084" w:hanging="1440"/>
      </w:pPr>
      <w:rPr>
        <w:rFonts w:hint="default"/>
      </w:rPr>
    </w:lvl>
    <w:lvl w:ilvl="8">
      <w:start w:val="1"/>
      <w:numFmt w:val="decimal"/>
      <w:lvlText w:val="%1.%2.%3.%4.%5.%6.%7.%8.%9."/>
      <w:lvlJc w:val="left"/>
      <w:pPr>
        <w:ind w:left="10536" w:hanging="1800"/>
      </w:pPr>
      <w:rPr>
        <w:rFonts w:hint="default"/>
      </w:rPr>
    </w:lvl>
  </w:abstractNum>
  <w:num w:numId="1">
    <w:abstractNumId w:val="25"/>
  </w:num>
  <w:num w:numId="2">
    <w:abstractNumId w:val="8"/>
  </w:num>
  <w:num w:numId="3">
    <w:abstractNumId w:val="26"/>
  </w:num>
  <w:num w:numId="4">
    <w:abstractNumId w:val="24"/>
  </w:num>
  <w:num w:numId="5">
    <w:abstractNumId w:val="0"/>
  </w:num>
  <w:num w:numId="6">
    <w:abstractNumId w:val="18"/>
  </w:num>
  <w:num w:numId="7">
    <w:abstractNumId w:val="16"/>
  </w:num>
  <w:num w:numId="8">
    <w:abstractNumId w:val="21"/>
  </w:num>
  <w:num w:numId="9">
    <w:abstractNumId w:val="19"/>
  </w:num>
  <w:num w:numId="10">
    <w:abstractNumId w:val="13"/>
  </w:num>
  <w:num w:numId="11">
    <w:abstractNumId w:val="28"/>
  </w:num>
  <w:num w:numId="12">
    <w:abstractNumId w:val="29"/>
  </w:num>
  <w:num w:numId="13">
    <w:abstractNumId w:val="22"/>
  </w:num>
  <w:num w:numId="14">
    <w:abstractNumId w:val="1"/>
  </w:num>
  <w:num w:numId="15">
    <w:abstractNumId w:val="14"/>
  </w:num>
  <w:num w:numId="16">
    <w:abstractNumId w:val="20"/>
  </w:num>
  <w:num w:numId="17">
    <w:abstractNumId w:val="30"/>
  </w:num>
  <w:num w:numId="18">
    <w:abstractNumId w:val="17"/>
  </w:num>
  <w:num w:numId="19">
    <w:abstractNumId w:val="9"/>
  </w:num>
  <w:num w:numId="20">
    <w:abstractNumId w:val="12"/>
  </w:num>
  <w:num w:numId="21">
    <w:abstractNumId w:val="6"/>
  </w:num>
  <w:num w:numId="22">
    <w:abstractNumId w:val="15"/>
  </w:num>
  <w:num w:numId="23">
    <w:abstractNumId w:val="7"/>
  </w:num>
  <w:num w:numId="24">
    <w:abstractNumId w:val="11"/>
  </w:num>
  <w:num w:numId="25">
    <w:abstractNumId w:val="2"/>
  </w:num>
  <w:num w:numId="26">
    <w:abstractNumId w:val="10"/>
  </w:num>
  <w:num w:numId="27">
    <w:abstractNumId w:val="31"/>
  </w:num>
  <w:num w:numId="28">
    <w:abstractNumId w:val="23"/>
  </w:num>
  <w:num w:numId="29">
    <w:abstractNumId w:val="3"/>
  </w:num>
  <w:num w:numId="30">
    <w:abstractNumId w:val="27"/>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EF"/>
    <w:rsid w:val="00010604"/>
    <w:rsid w:val="00035016"/>
    <w:rsid w:val="00035BB0"/>
    <w:rsid w:val="000B12CA"/>
    <w:rsid w:val="000E1E4C"/>
    <w:rsid w:val="001066FE"/>
    <w:rsid w:val="00113223"/>
    <w:rsid w:val="00155403"/>
    <w:rsid w:val="00183F80"/>
    <w:rsid w:val="00193EE3"/>
    <w:rsid w:val="001A3F76"/>
    <w:rsid w:val="00222383"/>
    <w:rsid w:val="00267AC4"/>
    <w:rsid w:val="002739BF"/>
    <w:rsid w:val="00283F72"/>
    <w:rsid w:val="002912D2"/>
    <w:rsid w:val="002A0892"/>
    <w:rsid w:val="002B0359"/>
    <w:rsid w:val="002B1FD5"/>
    <w:rsid w:val="002C334C"/>
    <w:rsid w:val="002E73C6"/>
    <w:rsid w:val="002F66A7"/>
    <w:rsid w:val="003C7F77"/>
    <w:rsid w:val="003D2D3A"/>
    <w:rsid w:val="003E51A7"/>
    <w:rsid w:val="003E5649"/>
    <w:rsid w:val="00400011"/>
    <w:rsid w:val="0042766A"/>
    <w:rsid w:val="00473C66"/>
    <w:rsid w:val="00483ACB"/>
    <w:rsid w:val="004A4C12"/>
    <w:rsid w:val="004D3664"/>
    <w:rsid w:val="004E42D3"/>
    <w:rsid w:val="0053429D"/>
    <w:rsid w:val="00543349"/>
    <w:rsid w:val="005E34E4"/>
    <w:rsid w:val="005F3020"/>
    <w:rsid w:val="0062695B"/>
    <w:rsid w:val="006317C4"/>
    <w:rsid w:val="006641E5"/>
    <w:rsid w:val="00665D99"/>
    <w:rsid w:val="00671B8B"/>
    <w:rsid w:val="00672A2E"/>
    <w:rsid w:val="006C79E3"/>
    <w:rsid w:val="0071679B"/>
    <w:rsid w:val="00720B30"/>
    <w:rsid w:val="0075078A"/>
    <w:rsid w:val="007575AD"/>
    <w:rsid w:val="00781909"/>
    <w:rsid w:val="00791D0D"/>
    <w:rsid w:val="00826728"/>
    <w:rsid w:val="00857508"/>
    <w:rsid w:val="008D43B1"/>
    <w:rsid w:val="008D633B"/>
    <w:rsid w:val="00901BB0"/>
    <w:rsid w:val="009230A6"/>
    <w:rsid w:val="00934AEF"/>
    <w:rsid w:val="00953971"/>
    <w:rsid w:val="009B71B8"/>
    <w:rsid w:val="009F3D2E"/>
    <w:rsid w:val="009F5CF6"/>
    <w:rsid w:val="00A07F62"/>
    <w:rsid w:val="00A63924"/>
    <w:rsid w:val="00A90BAE"/>
    <w:rsid w:val="00A94B50"/>
    <w:rsid w:val="00AE14A4"/>
    <w:rsid w:val="00AF3DC3"/>
    <w:rsid w:val="00AF72C9"/>
    <w:rsid w:val="00B15CB5"/>
    <w:rsid w:val="00B47C38"/>
    <w:rsid w:val="00B5687F"/>
    <w:rsid w:val="00BC3627"/>
    <w:rsid w:val="00C37290"/>
    <w:rsid w:val="00C41713"/>
    <w:rsid w:val="00C52EC5"/>
    <w:rsid w:val="00C8036E"/>
    <w:rsid w:val="00CF6F7E"/>
    <w:rsid w:val="00D5299D"/>
    <w:rsid w:val="00D67423"/>
    <w:rsid w:val="00D9317D"/>
    <w:rsid w:val="00D97A91"/>
    <w:rsid w:val="00E0476D"/>
    <w:rsid w:val="00E349EB"/>
    <w:rsid w:val="00E86E51"/>
    <w:rsid w:val="00EB333E"/>
    <w:rsid w:val="00F25D0F"/>
    <w:rsid w:val="00F71195"/>
    <w:rsid w:val="00FF0D7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F71195"/>
    <w:pPr>
      <w:keepNext/>
      <w:widowControl/>
      <w:tabs>
        <w:tab w:val="left" w:pos="2000"/>
      </w:tabs>
      <w:outlineLvl w:val="0"/>
    </w:pPr>
    <w:rPr>
      <w:rFonts w:ascii="Times New Roman" w:eastAsia="Times New Roman" w:hAnsi="Times New Roman" w:cs="Times New Roman"/>
      <w:b/>
      <w:color w:val="auto"/>
      <w:sz w:val="32"/>
      <w:szCs w:val="20"/>
      <w:lang w:bidi="ar-SA"/>
    </w:rPr>
  </w:style>
  <w:style w:type="paragraph" w:styleId="7">
    <w:name w:val="heading 7"/>
    <w:basedOn w:val="a"/>
    <w:next w:val="a"/>
    <w:link w:val="70"/>
    <w:qFormat/>
    <w:rsid w:val="00F71195"/>
    <w:pPr>
      <w:keepNext/>
      <w:widowControl/>
      <w:spacing w:line="360" w:lineRule="auto"/>
      <w:jc w:val="center"/>
      <w:outlineLvl w:val="6"/>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32"/>
      <w:szCs w:val="32"/>
      <w:u w:val="none"/>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60"/>
      <w:ind w:firstLine="80"/>
    </w:pPr>
    <w:rPr>
      <w:rFonts w:ascii="Times New Roman" w:eastAsia="Times New Roman" w:hAnsi="Times New Roman" w:cs="Times New Roman"/>
      <w:b/>
      <w:bCs/>
      <w:i/>
      <w:iCs/>
      <w:sz w:val="32"/>
      <w:szCs w:val="32"/>
    </w:rPr>
  </w:style>
  <w:style w:type="paragraph" w:customStyle="1" w:styleId="13">
    <w:name w:val="Заголовок №1"/>
    <w:basedOn w:val="a"/>
    <w:link w:val="12"/>
    <w:pPr>
      <w:shd w:val="clear" w:color="auto" w:fill="FFFFFF"/>
      <w:spacing w:after="1080"/>
      <w:jc w:val="center"/>
      <w:outlineLvl w:val="0"/>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400"/>
      <w:ind w:left="120" w:firstLine="100"/>
      <w:outlineLvl w:val="1"/>
    </w:pPr>
    <w:rPr>
      <w:rFonts w:ascii="Times New Roman" w:eastAsia="Times New Roman" w:hAnsi="Times New Roman" w:cs="Times New Roman"/>
      <w:b/>
      <w:bCs/>
      <w:sz w:val="32"/>
      <w:szCs w:val="32"/>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customStyle="1" w:styleId="30">
    <w:name w:val="Заголовок №3"/>
    <w:basedOn w:val="a"/>
    <w:link w:val="3"/>
    <w:pPr>
      <w:shd w:val="clear" w:color="auto" w:fill="FFFFFF"/>
      <w:spacing w:after="200"/>
      <w:jc w:val="center"/>
      <w:outlineLvl w:val="2"/>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styleId="aa">
    <w:name w:val="header"/>
    <w:basedOn w:val="a"/>
    <w:link w:val="ab"/>
    <w:uiPriority w:val="99"/>
    <w:unhideWhenUsed/>
    <w:rsid w:val="002E73C6"/>
    <w:pPr>
      <w:tabs>
        <w:tab w:val="center" w:pos="4677"/>
        <w:tab w:val="right" w:pos="9355"/>
      </w:tabs>
    </w:pPr>
  </w:style>
  <w:style w:type="character" w:customStyle="1" w:styleId="ab">
    <w:name w:val="Верхний колонтитул Знак"/>
    <w:basedOn w:val="a0"/>
    <w:link w:val="aa"/>
    <w:uiPriority w:val="99"/>
    <w:rsid w:val="002E73C6"/>
    <w:rPr>
      <w:color w:val="000000"/>
    </w:rPr>
  </w:style>
  <w:style w:type="paragraph" w:styleId="ac">
    <w:name w:val="footer"/>
    <w:basedOn w:val="a"/>
    <w:link w:val="ad"/>
    <w:uiPriority w:val="99"/>
    <w:unhideWhenUsed/>
    <w:rsid w:val="002E73C6"/>
    <w:pPr>
      <w:tabs>
        <w:tab w:val="center" w:pos="4677"/>
        <w:tab w:val="right" w:pos="9355"/>
      </w:tabs>
    </w:pPr>
  </w:style>
  <w:style w:type="character" w:customStyle="1" w:styleId="ad">
    <w:name w:val="Нижний колонтитул Знак"/>
    <w:basedOn w:val="a0"/>
    <w:link w:val="ac"/>
    <w:uiPriority w:val="99"/>
    <w:rsid w:val="002E73C6"/>
    <w:rPr>
      <w:color w:val="000000"/>
    </w:rPr>
  </w:style>
  <w:style w:type="paragraph" w:styleId="ae">
    <w:name w:val="Balloon Text"/>
    <w:basedOn w:val="a"/>
    <w:link w:val="af"/>
    <w:uiPriority w:val="99"/>
    <w:semiHidden/>
    <w:unhideWhenUsed/>
    <w:rsid w:val="00826728"/>
    <w:rPr>
      <w:rFonts w:ascii="Tahoma" w:hAnsi="Tahoma" w:cs="Tahoma"/>
      <w:sz w:val="16"/>
      <w:szCs w:val="16"/>
    </w:rPr>
  </w:style>
  <w:style w:type="character" w:customStyle="1" w:styleId="af">
    <w:name w:val="Текст выноски Знак"/>
    <w:basedOn w:val="a0"/>
    <w:link w:val="ae"/>
    <w:uiPriority w:val="99"/>
    <w:semiHidden/>
    <w:rsid w:val="00826728"/>
    <w:rPr>
      <w:rFonts w:ascii="Tahoma" w:hAnsi="Tahoma" w:cs="Tahoma"/>
      <w:color w:val="000000"/>
      <w:sz w:val="16"/>
      <w:szCs w:val="16"/>
    </w:rPr>
  </w:style>
  <w:style w:type="paragraph" w:customStyle="1" w:styleId="23">
    <w:name w:val="Основной текст2"/>
    <w:basedOn w:val="a"/>
    <w:rsid w:val="004A4C12"/>
    <w:pPr>
      <w:shd w:val="clear" w:color="auto" w:fill="FFFFFF"/>
      <w:spacing w:after="1140" w:line="0" w:lineRule="atLeast"/>
      <w:ind w:hanging="2060"/>
      <w:jc w:val="right"/>
    </w:pPr>
    <w:rPr>
      <w:rFonts w:ascii="Times New Roman" w:eastAsia="Times New Roman" w:hAnsi="Times New Roman" w:cs="Times New Roman"/>
      <w:sz w:val="22"/>
      <w:szCs w:val="22"/>
    </w:rPr>
  </w:style>
  <w:style w:type="character" w:customStyle="1" w:styleId="af0">
    <w:name w:val="Колонтитул + Курсив"/>
    <w:basedOn w:val="a6"/>
    <w:rsid w:val="00D5299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
    <w:name w:val="Заголовок 1 Знак"/>
    <w:basedOn w:val="a0"/>
    <w:link w:val="1"/>
    <w:rsid w:val="00F71195"/>
    <w:rPr>
      <w:rFonts w:ascii="Times New Roman" w:eastAsia="Times New Roman" w:hAnsi="Times New Roman" w:cs="Times New Roman"/>
      <w:b/>
      <w:sz w:val="32"/>
      <w:szCs w:val="20"/>
      <w:lang w:bidi="ar-SA"/>
    </w:rPr>
  </w:style>
  <w:style w:type="character" w:customStyle="1" w:styleId="70">
    <w:name w:val="Заголовок 7 Знак"/>
    <w:basedOn w:val="a0"/>
    <w:link w:val="7"/>
    <w:rsid w:val="00F71195"/>
    <w:rPr>
      <w:rFonts w:ascii="Times New Roman" w:eastAsia="Times New Roman" w:hAnsi="Times New Roman" w:cs="Times New Roman"/>
      <w:sz w:val="28"/>
      <w:szCs w:val="20"/>
      <w:lang w:bidi="ar-SA"/>
    </w:rPr>
  </w:style>
  <w:style w:type="paragraph" w:styleId="af1">
    <w:name w:val="footnote text"/>
    <w:basedOn w:val="a"/>
    <w:link w:val="af2"/>
    <w:uiPriority w:val="99"/>
    <w:semiHidden/>
    <w:unhideWhenUsed/>
    <w:rsid w:val="00C37290"/>
    <w:rPr>
      <w:sz w:val="20"/>
      <w:szCs w:val="20"/>
    </w:rPr>
  </w:style>
  <w:style w:type="character" w:customStyle="1" w:styleId="af2">
    <w:name w:val="Текст сноски Знак"/>
    <w:basedOn w:val="a0"/>
    <w:link w:val="af1"/>
    <w:uiPriority w:val="99"/>
    <w:semiHidden/>
    <w:rsid w:val="00C37290"/>
    <w:rPr>
      <w:color w:val="000000"/>
      <w:sz w:val="20"/>
      <w:szCs w:val="20"/>
    </w:rPr>
  </w:style>
  <w:style w:type="character" w:styleId="af3">
    <w:name w:val="footnote reference"/>
    <w:basedOn w:val="a0"/>
    <w:uiPriority w:val="99"/>
    <w:semiHidden/>
    <w:unhideWhenUsed/>
    <w:rsid w:val="00C372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F71195"/>
    <w:pPr>
      <w:keepNext/>
      <w:widowControl/>
      <w:tabs>
        <w:tab w:val="left" w:pos="2000"/>
      </w:tabs>
      <w:outlineLvl w:val="0"/>
    </w:pPr>
    <w:rPr>
      <w:rFonts w:ascii="Times New Roman" w:eastAsia="Times New Roman" w:hAnsi="Times New Roman" w:cs="Times New Roman"/>
      <w:b/>
      <w:color w:val="auto"/>
      <w:sz w:val="32"/>
      <w:szCs w:val="20"/>
      <w:lang w:bidi="ar-SA"/>
    </w:rPr>
  </w:style>
  <w:style w:type="paragraph" w:styleId="7">
    <w:name w:val="heading 7"/>
    <w:basedOn w:val="a"/>
    <w:next w:val="a"/>
    <w:link w:val="70"/>
    <w:qFormat/>
    <w:rsid w:val="00F71195"/>
    <w:pPr>
      <w:keepNext/>
      <w:widowControl/>
      <w:spacing w:line="360" w:lineRule="auto"/>
      <w:jc w:val="center"/>
      <w:outlineLvl w:val="6"/>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32"/>
      <w:szCs w:val="32"/>
      <w:u w:val="none"/>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60"/>
      <w:ind w:firstLine="80"/>
    </w:pPr>
    <w:rPr>
      <w:rFonts w:ascii="Times New Roman" w:eastAsia="Times New Roman" w:hAnsi="Times New Roman" w:cs="Times New Roman"/>
      <w:b/>
      <w:bCs/>
      <w:i/>
      <w:iCs/>
      <w:sz w:val="32"/>
      <w:szCs w:val="32"/>
    </w:rPr>
  </w:style>
  <w:style w:type="paragraph" w:customStyle="1" w:styleId="13">
    <w:name w:val="Заголовок №1"/>
    <w:basedOn w:val="a"/>
    <w:link w:val="12"/>
    <w:pPr>
      <w:shd w:val="clear" w:color="auto" w:fill="FFFFFF"/>
      <w:spacing w:after="1080"/>
      <w:jc w:val="center"/>
      <w:outlineLvl w:val="0"/>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400"/>
      <w:ind w:left="120" w:firstLine="100"/>
      <w:outlineLvl w:val="1"/>
    </w:pPr>
    <w:rPr>
      <w:rFonts w:ascii="Times New Roman" w:eastAsia="Times New Roman" w:hAnsi="Times New Roman" w:cs="Times New Roman"/>
      <w:b/>
      <w:bCs/>
      <w:sz w:val="32"/>
      <w:szCs w:val="32"/>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customStyle="1" w:styleId="30">
    <w:name w:val="Заголовок №3"/>
    <w:basedOn w:val="a"/>
    <w:link w:val="3"/>
    <w:pPr>
      <w:shd w:val="clear" w:color="auto" w:fill="FFFFFF"/>
      <w:spacing w:after="200"/>
      <w:jc w:val="center"/>
      <w:outlineLvl w:val="2"/>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styleId="aa">
    <w:name w:val="header"/>
    <w:basedOn w:val="a"/>
    <w:link w:val="ab"/>
    <w:uiPriority w:val="99"/>
    <w:unhideWhenUsed/>
    <w:rsid w:val="002E73C6"/>
    <w:pPr>
      <w:tabs>
        <w:tab w:val="center" w:pos="4677"/>
        <w:tab w:val="right" w:pos="9355"/>
      </w:tabs>
    </w:pPr>
  </w:style>
  <w:style w:type="character" w:customStyle="1" w:styleId="ab">
    <w:name w:val="Верхний колонтитул Знак"/>
    <w:basedOn w:val="a0"/>
    <w:link w:val="aa"/>
    <w:uiPriority w:val="99"/>
    <w:rsid w:val="002E73C6"/>
    <w:rPr>
      <w:color w:val="000000"/>
    </w:rPr>
  </w:style>
  <w:style w:type="paragraph" w:styleId="ac">
    <w:name w:val="footer"/>
    <w:basedOn w:val="a"/>
    <w:link w:val="ad"/>
    <w:uiPriority w:val="99"/>
    <w:unhideWhenUsed/>
    <w:rsid w:val="002E73C6"/>
    <w:pPr>
      <w:tabs>
        <w:tab w:val="center" w:pos="4677"/>
        <w:tab w:val="right" w:pos="9355"/>
      </w:tabs>
    </w:pPr>
  </w:style>
  <w:style w:type="character" w:customStyle="1" w:styleId="ad">
    <w:name w:val="Нижний колонтитул Знак"/>
    <w:basedOn w:val="a0"/>
    <w:link w:val="ac"/>
    <w:uiPriority w:val="99"/>
    <w:rsid w:val="002E73C6"/>
    <w:rPr>
      <w:color w:val="000000"/>
    </w:rPr>
  </w:style>
  <w:style w:type="paragraph" w:styleId="ae">
    <w:name w:val="Balloon Text"/>
    <w:basedOn w:val="a"/>
    <w:link w:val="af"/>
    <w:uiPriority w:val="99"/>
    <w:semiHidden/>
    <w:unhideWhenUsed/>
    <w:rsid w:val="00826728"/>
    <w:rPr>
      <w:rFonts w:ascii="Tahoma" w:hAnsi="Tahoma" w:cs="Tahoma"/>
      <w:sz w:val="16"/>
      <w:szCs w:val="16"/>
    </w:rPr>
  </w:style>
  <w:style w:type="character" w:customStyle="1" w:styleId="af">
    <w:name w:val="Текст выноски Знак"/>
    <w:basedOn w:val="a0"/>
    <w:link w:val="ae"/>
    <w:uiPriority w:val="99"/>
    <w:semiHidden/>
    <w:rsid w:val="00826728"/>
    <w:rPr>
      <w:rFonts w:ascii="Tahoma" w:hAnsi="Tahoma" w:cs="Tahoma"/>
      <w:color w:val="000000"/>
      <w:sz w:val="16"/>
      <w:szCs w:val="16"/>
    </w:rPr>
  </w:style>
  <w:style w:type="paragraph" w:customStyle="1" w:styleId="23">
    <w:name w:val="Основной текст2"/>
    <w:basedOn w:val="a"/>
    <w:rsid w:val="004A4C12"/>
    <w:pPr>
      <w:shd w:val="clear" w:color="auto" w:fill="FFFFFF"/>
      <w:spacing w:after="1140" w:line="0" w:lineRule="atLeast"/>
      <w:ind w:hanging="2060"/>
      <w:jc w:val="right"/>
    </w:pPr>
    <w:rPr>
      <w:rFonts w:ascii="Times New Roman" w:eastAsia="Times New Roman" w:hAnsi="Times New Roman" w:cs="Times New Roman"/>
      <w:sz w:val="22"/>
      <w:szCs w:val="22"/>
    </w:rPr>
  </w:style>
  <w:style w:type="character" w:customStyle="1" w:styleId="af0">
    <w:name w:val="Колонтитул + Курсив"/>
    <w:basedOn w:val="a6"/>
    <w:rsid w:val="00D5299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
    <w:name w:val="Заголовок 1 Знак"/>
    <w:basedOn w:val="a0"/>
    <w:link w:val="1"/>
    <w:rsid w:val="00F71195"/>
    <w:rPr>
      <w:rFonts w:ascii="Times New Roman" w:eastAsia="Times New Roman" w:hAnsi="Times New Roman" w:cs="Times New Roman"/>
      <w:b/>
      <w:sz w:val="32"/>
      <w:szCs w:val="20"/>
      <w:lang w:bidi="ar-SA"/>
    </w:rPr>
  </w:style>
  <w:style w:type="character" w:customStyle="1" w:styleId="70">
    <w:name w:val="Заголовок 7 Знак"/>
    <w:basedOn w:val="a0"/>
    <w:link w:val="7"/>
    <w:rsid w:val="00F71195"/>
    <w:rPr>
      <w:rFonts w:ascii="Times New Roman" w:eastAsia="Times New Roman" w:hAnsi="Times New Roman" w:cs="Times New Roman"/>
      <w:sz w:val="28"/>
      <w:szCs w:val="20"/>
      <w:lang w:bidi="ar-SA"/>
    </w:rPr>
  </w:style>
  <w:style w:type="paragraph" w:styleId="af1">
    <w:name w:val="footnote text"/>
    <w:basedOn w:val="a"/>
    <w:link w:val="af2"/>
    <w:uiPriority w:val="99"/>
    <w:semiHidden/>
    <w:unhideWhenUsed/>
    <w:rsid w:val="00C37290"/>
    <w:rPr>
      <w:sz w:val="20"/>
      <w:szCs w:val="20"/>
    </w:rPr>
  </w:style>
  <w:style w:type="character" w:customStyle="1" w:styleId="af2">
    <w:name w:val="Текст сноски Знак"/>
    <w:basedOn w:val="a0"/>
    <w:link w:val="af1"/>
    <w:uiPriority w:val="99"/>
    <w:semiHidden/>
    <w:rsid w:val="00C37290"/>
    <w:rPr>
      <w:color w:val="000000"/>
      <w:sz w:val="20"/>
      <w:szCs w:val="20"/>
    </w:rPr>
  </w:style>
  <w:style w:type="character" w:styleId="af3">
    <w:name w:val="footnote reference"/>
    <w:basedOn w:val="a0"/>
    <w:uiPriority w:val="99"/>
    <w:semiHidden/>
    <w:unhideWhenUsed/>
    <w:rsid w:val="00C37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6E28-D349-4CDD-8E27-9737801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4420</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Шаблоны ддокументов по защите персональных данных в библиотеке</vt:lpstr>
    </vt:vector>
  </TitlesOfParts>
  <Company>Reanimator Extreme Edition</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Шаблоны ддокументов по защите персональных данных в библиотеке</dc:title>
  <dc:creator>Лариса В. Новинская</dc:creator>
  <cp:lastModifiedBy>u</cp:lastModifiedBy>
  <cp:revision>2</cp:revision>
  <cp:lastPrinted>2024-10-04T14:19:00Z</cp:lastPrinted>
  <dcterms:created xsi:type="dcterms:W3CDTF">2024-10-04T14:33:00Z</dcterms:created>
  <dcterms:modified xsi:type="dcterms:W3CDTF">2024-10-04T14:33:00Z</dcterms:modified>
</cp:coreProperties>
</file>